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787" w:rsidRPr="000C7B0F" w:rsidRDefault="004F0787" w:rsidP="004F0787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Администрация муниципального образования «Город Астрахань»</w:t>
      </w:r>
    </w:p>
    <w:p w:rsidR="004F0787" w:rsidRPr="000C7B0F" w:rsidRDefault="004F0787" w:rsidP="004F0787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ПОСТАНОВЛЕНИЕ</w:t>
      </w:r>
    </w:p>
    <w:p w:rsidR="004F0787" w:rsidRPr="000C7B0F" w:rsidRDefault="004F0787" w:rsidP="004F0787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05 сентября 2023 года № 174</w:t>
      </w:r>
    </w:p>
    <w:p w:rsidR="004F0787" w:rsidRPr="000C7B0F" w:rsidRDefault="004F0787" w:rsidP="004F0787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«О признании утратившим силу постановления администрации муниципального образования «Город Астрахань» </w:t>
      </w:r>
      <w:bookmarkStart w:id="0" w:name="_GoBack"/>
      <w:bookmarkEnd w:id="0"/>
      <w:r w:rsidRPr="000C7B0F">
        <w:rPr>
          <w:spacing w:val="0"/>
        </w:rPr>
        <w:t>от 29.12.2021 № 377»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C7B0F">
        <w:rPr>
          <w:spacing w:val="0"/>
        </w:rPr>
        <w:t>В соответствии с федеральными законами от 27.07.2010 № 210-ФЗ «Об организации предоставления государственных и муниципальных услуг», от 06.10.2003 № 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16.12.2022 № 270 «Об утверждении административного регламента администрации муниципального образования «Город Астрахань» предоставления муниципальной услуги «Принятие на учет граждан в</w:t>
      </w:r>
      <w:proofErr w:type="gramEnd"/>
      <w:r w:rsidRPr="000C7B0F">
        <w:rPr>
          <w:spacing w:val="0"/>
        </w:rPr>
        <w:t xml:space="preserve"> </w:t>
      </w:r>
      <w:proofErr w:type="gramStart"/>
      <w:r w:rsidRPr="000C7B0F">
        <w:rPr>
          <w:spacing w:val="0"/>
        </w:rPr>
        <w:t>качестве</w:t>
      </w:r>
      <w:proofErr w:type="gramEnd"/>
      <w:r w:rsidRPr="000C7B0F">
        <w:rPr>
          <w:spacing w:val="0"/>
        </w:rPr>
        <w:t xml:space="preserve"> нуждающихся в жилых помещениях», ПОСТАНОВЛЯЮ: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1. Признать утратившим силу постановление администрации муниципального образования «Город Астрахань» от 29.12.2021 № 377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информации об очередности предоставления жилых помещений по договорам социального найма».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2. </w:t>
      </w:r>
      <w:proofErr w:type="gramStart"/>
      <w:r w:rsidRPr="000C7B0F">
        <w:rPr>
          <w:spacing w:val="0"/>
        </w:rPr>
        <w:t>Жилищному управлению администрации муниципального образования «Город Астрахань»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«Городской округ город Астрахань», в государственных информационных системах http://gosuslugi.astrobl.ru, http://www.gosuslugi.ru, на официальном сайте администрации муниципального образования «Городской округ город Астрахань» из раздела «Административные регламенты».</w:t>
      </w:r>
      <w:proofErr w:type="gramEnd"/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3. Управлению контроля и документооборота администрации муниципального образования «Городской округ город Астрахань»: 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4.2. </w:t>
      </w:r>
      <w:proofErr w:type="gramStart"/>
      <w:r w:rsidRPr="000C7B0F">
        <w:rPr>
          <w:spacing w:val="0"/>
        </w:rPr>
        <w:t>Разместить</w:t>
      </w:r>
      <w:proofErr w:type="gramEnd"/>
      <w:r w:rsidRPr="000C7B0F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4F0787" w:rsidRPr="000C7B0F" w:rsidRDefault="004F0787" w:rsidP="004F0787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6. Контроль за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</w:t>
      </w:r>
      <w:proofErr w:type="gramStart"/>
      <w:r w:rsidRPr="000C7B0F">
        <w:rPr>
          <w:spacing w:val="0"/>
        </w:rPr>
        <w:t>со­оружений</w:t>
      </w:r>
      <w:proofErr w:type="gramEnd"/>
      <w:r w:rsidRPr="000C7B0F">
        <w:rPr>
          <w:spacing w:val="0"/>
        </w:rPr>
        <w:t xml:space="preserve"> и деятельности комиссий.</w:t>
      </w:r>
    </w:p>
    <w:p w:rsidR="004F0787" w:rsidRDefault="004F0787" w:rsidP="004F0787">
      <w:pPr>
        <w:pStyle w:val="a3"/>
        <w:spacing w:line="240" w:lineRule="auto"/>
        <w:jc w:val="right"/>
        <w:rPr>
          <w:b/>
          <w:bCs/>
          <w:spacing w:val="0"/>
        </w:rPr>
      </w:pPr>
      <w:r w:rsidRPr="000C7B0F">
        <w:rPr>
          <w:b/>
          <w:bCs/>
          <w:spacing w:val="0"/>
        </w:rPr>
        <w:t xml:space="preserve">Глава муниципального образования </w:t>
      </w:r>
    </w:p>
    <w:p w:rsidR="004F0787" w:rsidRPr="000C7B0F" w:rsidRDefault="004F0787" w:rsidP="004F0787">
      <w:pPr>
        <w:pStyle w:val="a3"/>
        <w:spacing w:line="240" w:lineRule="auto"/>
        <w:jc w:val="right"/>
        <w:rPr>
          <w:spacing w:val="0"/>
        </w:rPr>
      </w:pPr>
      <w:r w:rsidRPr="000C7B0F">
        <w:rPr>
          <w:b/>
          <w:bCs/>
          <w:spacing w:val="0"/>
        </w:rPr>
        <w:t>«Городской округ город Астрахань»</w:t>
      </w:r>
      <w:r>
        <w:rPr>
          <w:b/>
          <w:bCs/>
          <w:spacing w:val="0"/>
        </w:rPr>
        <w:t xml:space="preserve"> </w:t>
      </w:r>
      <w:r w:rsidRPr="000C7B0F">
        <w:rPr>
          <w:b/>
          <w:bCs/>
          <w:spacing w:val="0"/>
        </w:rPr>
        <w:t>О.А. ПОЛУМОРДВИНОВ</w:t>
      </w:r>
    </w:p>
    <w:p w:rsidR="00FF4A14" w:rsidRDefault="005670DA"/>
    <w:sectPr w:rsidR="00FF4A14" w:rsidSect="004F0787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787"/>
    <w:rsid w:val="004F0787"/>
    <w:rsid w:val="005670D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07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07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07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07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2023-09-07T08:09:00Z</dcterms:created>
  <dcterms:modified xsi:type="dcterms:W3CDTF">2023-09-07T08:11:00Z</dcterms:modified>
</cp:coreProperties>
</file>