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095" w:rsidRDefault="00CE6095" w:rsidP="00CE6095">
      <w:pPr>
        <w:pStyle w:val="3"/>
      </w:pPr>
      <w:r>
        <w:t>Администрация муниципального образования «Город Астрахань»</w:t>
      </w:r>
    </w:p>
    <w:p w:rsidR="00CE6095" w:rsidRDefault="00CE6095" w:rsidP="00CE6095">
      <w:pPr>
        <w:pStyle w:val="3"/>
      </w:pPr>
      <w:r>
        <w:t>ПОСТАНОВЛЕНИЕ</w:t>
      </w:r>
    </w:p>
    <w:p w:rsidR="00CE6095" w:rsidRDefault="00CE6095" w:rsidP="00CE6095">
      <w:pPr>
        <w:pStyle w:val="3"/>
      </w:pPr>
      <w:r>
        <w:t>06 февраля 2019 года № 44</w:t>
      </w:r>
    </w:p>
    <w:p w:rsidR="00CE6095" w:rsidRDefault="00CE6095" w:rsidP="00CE6095">
      <w:pPr>
        <w:pStyle w:val="3"/>
      </w:pPr>
      <w:r>
        <w:t>«О внесении изменений в постановление администрации муниципального образования «Город Астрахань» от 18.12.2015 № 8913»</w:t>
      </w:r>
    </w:p>
    <w:p w:rsidR="00CE6095" w:rsidRDefault="00CE6095" w:rsidP="00336178">
      <w:pPr>
        <w:pStyle w:val="a5"/>
        <w:ind w:firstLine="709"/>
        <w:rPr>
          <w:spacing w:val="2"/>
        </w:rPr>
      </w:pPr>
      <w:proofErr w:type="gramStart"/>
      <w:r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rPr>
          <w:spacing w:val="2"/>
        </w:rPr>
        <w:t xml:space="preserve"> 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</w:t>
      </w:r>
      <w:proofErr w:type="gramStart"/>
      <w:r>
        <w:rPr>
          <w:spacing w:val="2"/>
        </w:rPr>
        <w:t>от</w:t>
      </w:r>
      <w:proofErr w:type="gramEnd"/>
      <w:r>
        <w:rPr>
          <w:spacing w:val="2"/>
        </w:rPr>
        <w:t xml:space="preserve"> 14.12.2017 № 2300-р, от 11.07.2018 № 3026-р, ПОСТАНОВЛЯЮ:</w:t>
      </w:r>
    </w:p>
    <w:p w:rsidR="00CE6095" w:rsidRDefault="00CE6095" w:rsidP="00336178">
      <w:pPr>
        <w:pStyle w:val="a5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18.12.2015 № 8913 «Об утверждении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 изменениями, внесенными постановлениями администрации муниципального образования «Город Астрахань» от 11.03.2016 № 1416, от 30.05.2016 № 3416, от 12.08.2016 № 5305, от 24.11.2016 № 8063, от 30.12.2016 № 8955, от 11.04.2017 № 2117, от 24.05.2017 № 3180, от 24.08.2017</w:t>
      </w:r>
      <w:proofErr w:type="gramEnd"/>
      <w:r>
        <w:t xml:space="preserve"> № </w:t>
      </w:r>
      <w:proofErr w:type="gramStart"/>
      <w:r>
        <w:t xml:space="preserve">4881, от 14.09.2017 № 5204, от 14.12.2017 № 5947, от 06.03.2018 № 164, от 30.05.2018 № 319, от 28.06.2018 № 408, от 18.10.2018 № 608, следующие изменения: </w:t>
      </w:r>
      <w:proofErr w:type="gramEnd"/>
    </w:p>
    <w:p w:rsidR="00CE6095" w:rsidRDefault="00CE6095" w:rsidP="00336178">
      <w:pPr>
        <w:pStyle w:val="a5"/>
        <w:ind w:firstLine="709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CE6095" w:rsidRDefault="00CE6095" w:rsidP="00336178">
      <w:pPr>
        <w:pStyle w:val="a5"/>
        <w:ind w:firstLine="709"/>
      </w:pPr>
      <w:r>
        <w:t>1.2.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к Программе признать утратившими силу.</w:t>
      </w:r>
    </w:p>
    <w:p w:rsidR="00CE6095" w:rsidRDefault="00CE6095" w:rsidP="00336178">
      <w:pPr>
        <w:pStyle w:val="a5"/>
        <w:ind w:firstLine="709"/>
      </w:pPr>
      <w:r>
        <w:t xml:space="preserve">1.3. Прилагаемые к настоящему постановлению администрации муниципального образования «Город Астрахань» приложение 2 «Перечень программных </w:t>
      </w:r>
      <w:proofErr w:type="gramStart"/>
      <w:r>
        <w:t>мероприя­тий</w:t>
      </w:r>
      <w:proofErr w:type="gramEnd"/>
      <w:r>
        <w:t>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приложениями 2 и 3 к муниципальной программе муниципального образования «Город Астрахань» «Повышение уровня благоустройства и улучшение санитарного состояния города Астрахани».</w:t>
      </w:r>
    </w:p>
    <w:p w:rsidR="00CE6095" w:rsidRDefault="00CE6095" w:rsidP="00336178">
      <w:pPr>
        <w:pStyle w:val="a5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CE6095" w:rsidRDefault="00CE6095" w:rsidP="00336178">
      <w:pPr>
        <w:pStyle w:val="a5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E6095" w:rsidRDefault="00CE6095" w:rsidP="00336178">
      <w:pPr>
        <w:pStyle w:val="a5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6095" w:rsidRDefault="00CE6095" w:rsidP="00336178">
      <w:pPr>
        <w:pStyle w:val="a5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CE6095" w:rsidRDefault="00CE6095" w:rsidP="00336178">
      <w:pPr>
        <w:pStyle w:val="a5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E6095" w:rsidRDefault="00CE6095" w:rsidP="00336178">
      <w:pPr>
        <w:pStyle w:val="a5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E6095" w:rsidRDefault="00CE6095" w:rsidP="00336178">
      <w:pPr>
        <w:pStyle w:val="a5"/>
        <w:ind w:firstLine="709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E6095" w:rsidRDefault="00CE6095" w:rsidP="00336178">
      <w:pPr>
        <w:pStyle w:val="a5"/>
        <w:ind w:firstLine="709"/>
      </w:pPr>
      <w:r>
        <w:t xml:space="preserve">4. Настоящее постановление администрации муниципального образования «Город Астрахань» вступает в силу с момента его официального опубликования. </w:t>
      </w:r>
    </w:p>
    <w:p w:rsidR="00CE6095" w:rsidRDefault="00CE6095" w:rsidP="00336178">
      <w:pPr>
        <w:pStyle w:val="a5"/>
        <w:ind w:firstLine="709"/>
        <w:rPr>
          <w:spacing w:val="5"/>
        </w:rPr>
      </w:pPr>
      <w:r>
        <w:rPr>
          <w:spacing w:val="5"/>
        </w:rPr>
        <w:t xml:space="preserve">5. </w:t>
      </w:r>
      <w:proofErr w:type="gramStart"/>
      <w:r>
        <w:rPr>
          <w:spacing w:val="5"/>
        </w:rPr>
        <w:t>Контроль за</w:t>
      </w:r>
      <w:proofErr w:type="gramEnd"/>
      <w:r>
        <w:rPr>
          <w:spacing w:val="5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Астрахань», курирующего сферу коммунального хозяйства и благоустройства, транспорта и пассажирских перевозок. </w:t>
      </w:r>
    </w:p>
    <w:p w:rsidR="00CE6095" w:rsidRDefault="00CE6095" w:rsidP="00CE6095">
      <w:pPr>
        <w:pStyle w:val="a5"/>
        <w:jc w:val="right"/>
        <w:rPr>
          <w:b/>
          <w:bCs/>
        </w:rPr>
      </w:pPr>
      <w:r>
        <w:rPr>
          <w:b/>
          <w:bCs/>
        </w:rPr>
        <w:t>Глава администрации P.Л. ХАРИСОВ</w:t>
      </w:r>
      <w:r>
        <w:rPr>
          <w:b/>
          <w:bCs/>
        </w:rPr>
        <w:br w:type="page"/>
      </w:r>
    </w:p>
    <w:p w:rsidR="00CE6095" w:rsidRPr="00336178" w:rsidRDefault="00CE6095" w:rsidP="00CE6095">
      <w:pPr>
        <w:pStyle w:val="a5"/>
        <w:ind w:left="2835" w:firstLine="0"/>
        <w:rPr>
          <w:spacing w:val="0"/>
        </w:rPr>
      </w:pPr>
      <w:r w:rsidRPr="00336178">
        <w:rPr>
          <w:spacing w:val="0"/>
        </w:rPr>
        <w:lastRenderedPageBreak/>
        <w:t>Приложение 1 к постановлению администрации</w:t>
      </w:r>
    </w:p>
    <w:p w:rsidR="00CE6095" w:rsidRPr="00336178" w:rsidRDefault="00CE6095" w:rsidP="00CE6095">
      <w:pPr>
        <w:pStyle w:val="a5"/>
        <w:ind w:left="2835" w:firstLine="0"/>
        <w:rPr>
          <w:spacing w:val="0"/>
        </w:rPr>
      </w:pPr>
      <w:r w:rsidRPr="00336178">
        <w:rPr>
          <w:spacing w:val="0"/>
        </w:rPr>
        <w:t>муниципального образования «Город Астрахань»</w:t>
      </w:r>
    </w:p>
    <w:p w:rsidR="00CE6095" w:rsidRPr="00336178" w:rsidRDefault="00CE6095" w:rsidP="00CE6095">
      <w:pPr>
        <w:pStyle w:val="a5"/>
        <w:ind w:left="2835" w:firstLine="0"/>
        <w:rPr>
          <w:spacing w:val="0"/>
        </w:rPr>
      </w:pPr>
      <w:r w:rsidRPr="00336178">
        <w:rPr>
          <w:spacing w:val="0"/>
        </w:rPr>
        <w:t>от 06.02.2019 № 44</w:t>
      </w:r>
    </w:p>
    <w:p w:rsidR="00CE6095" w:rsidRPr="00336178" w:rsidRDefault="00CE6095" w:rsidP="00CE6095">
      <w:pPr>
        <w:pStyle w:val="3"/>
        <w:rPr>
          <w:spacing w:val="0"/>
        </w:rPr>
      </w:pPr>
      <w:r w:rsidRPr="00336178">
        <w:rPr>
          <w:spacing w:val="0"/>
        </w:rPr>
        <w:t>Изменения, вносимые в постановление администрации муниципального образования «Город Астрахань» от 18.12.2015 № 8913 «Об утверждении муниципальной программы</w:t>
      </w:r>
    </w:p>
    <w:p w:rsidR="00CE6095" w:rsidRPr="00336178" w:rsidRDefault="00CE6095" w:rsidP="00CE6095">
      <w:pPr>
        <w:pStyle w:val="3"/>
        <w:rPr>
          <w:spacing w:val="0"/>
        </w:rPr>
      </w:pPr>
      <w:r w:rsidRPr="00336178">
        <w:rPr>
          <w:spacing w:val="0"/>
        </w:rPr>
        <w:t>муниципального образования «Город Астрахань» «Повышение уровня благоустройства и улучшение</w:t>
      </w:r>
      <w:r w:rsidR="00336178">
        <w:rPr>
          <w:spacing w:val="0"/>
        </w:rPr>
        <w:t xml:space="preserve"> </w:t>
      </w:r>
      <w:r w:rsidRPr="00336178">
        <w:rPr>
          <w:spacing w:val="0"/>
        </w:rPr>
        <w:t>санитарного состояния города Астрахани»</w:t>
      </w:r>
    </w:p>
    <w:p w:rsidR="00CE6095" w:rsidRDefault="00CE6095" w:rsidP="00CE6095">
      <w:pPr>
        <w:pStyle w:val="a5"/>
      </w:pPr>
      <w:r w:rsidRPr="00336178">
        <w:rPr>
          <w:spacing w:val="0"/>
        </w:rPr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6804"/>
      </w:tblGrid>
      <w:tr w:rsidR="00CE6095" w:rsidRPr="00336178" w:rsidTr="00336178">
        <w:trPr>
          <w:trHeight w:val="6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Общий объем финансирования муниципальной программы составляет 2 469 440 165,60 руб. из них: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Бюджет МО «Город Астрахань» - 2 304 555 602,71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- 384 505 850,44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- 439 151 691,36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- 484 320 122,91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- 470 343 969,00 руб.;</w:t>
            </w:r>
          </w:p>
        </w:tc>
      </w:tr>
      <w:tr w:rsidR="00CE6095" w:rsidRPr="00336178" w:rsidTr="00336178">
        <w:trPr>
          <w:trHeight w:val="60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8"/>
                <w:szCs w:val="18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- 470 343 969,00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2021 год - 19 720 000,00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2022 год - 19 720 000,00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2023 год - 16 450 000,00 руб. 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Бюджет Астраханской области - 64 446 442,89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- 6 205 500,00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- 44 705 596,89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- 5 993 251,00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- 3 647 705,00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- 3 894 390,00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2021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2022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2023 год - 0,00 руб. 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Федеральный бюджет - 100 438 120,00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- 100 438 120,00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- 0,00 руб., в том числе: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Основное мероприятие 1 «Организация и обеспечение надлежащей </w:t>
            </w:r>
            <w:proofErr w:type="gramStart"/>
            <w:r w:rsidRPr="00336178">
              <w:rPr>
                <w:w w:val="100"/>
                <w:sz w:val="18"/>
                <w:szCs w:val="18"/>
              </w:rPr>
              <w:t>эксплуатации</w:t>
            </w:r>
            <w:proofErr w:type="gramEnd"/>
            <w:r w:rsidRPr="00336178">
              <w:rPr>
                <w:w w:val="100"/>
                <w:sz w:val="18"/>
                <w:szCs w:val="18"/>
              </w:rPr>
              <w:t xml:space="preserve"> и содержание мест захоронений» - 80 697 902,84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- 9 533 300,55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- 13 147 554,71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- 11 387 310,36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- 23 314 868,61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- 23 314 868,61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2021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2022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2023 год - 0,00 руб. 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Основное мероприятие 2 «Освобождение земельных участков от незаконно установленных строений» - 11 366 468,99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- 2 083 420,55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- 1 607 599,44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- 3 497 095,00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- 2 089 177,00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- 2 089 177,00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2021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2022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2023 год - 0,00 руб. 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Основное мероприятие 3 «Приобретение техники в лизинг» - 105 790 000,00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- 10 460 000, 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- 19 720 000,00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- 19 720 000,00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2021 год - 19 720 000,00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2022 год - 19 720 000,00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2023 год - 16 450 000,00 руб. 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Подпрограмма 1 «Благоустройство территории города для обеспечения </w:t>
            </w:r>
            <w:r w:rsidRPr="00336178">
              <w:rPr>
                <w:w w:val="100"/>
                <w:sz w:val="18"/>
                <w:szCs w:val="18"/>
              </w:rPr>
              <w:lastRenderedPageBreak/>
              <w:t>отдыха и досуга жителей» муниципальной программы - 2 131 988 404,88 руб., в том числе: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Бюджет МО «Город Астрахань» - 2 106 601 230,88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- 372 889 129,34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- 424 396 537,21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- 458 875 717,55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- 425 219 923,39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- 425 219 923,39 руб.;</w:t>
            </w:r>
          </w:p>
        </w:tc>
      </w:tr>
      <w:tr w:rsidR="00CE6095" w:rsidRPr="00336178" w:rsidTr="00336178">
        <w:trPr>
          <w:trHeight w:val="60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Pr="00336178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8"/>
                <w:szCs w:val="18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2021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2022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2023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Бюджет Астраханской области - 25 387 174,00 руб.,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- 6 205 500,00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- 5 646 328,00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- 5 993 251,00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- 3 647 705,00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2020 год - 3 894 390,00 руб. 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Подпрограмма 2 «Формирование современной городской среды» муниципальной программы - 139 497 388,89 руб., в том числе: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Бюджет Астраханской области - 39 059 268,89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- 39 059 268,89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2020 год - 0,00 руб. 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Федеральный бюджет - 100 438 120,00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- 100 438 120,00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- 0,00 руб.</w:t>
            </w:r>
          </w:p>
        </w:tc>
      </w:tr>
    </w:tbl>
    <w:p w:rsidR="00CE6095" w:rsidRDefault="00CE6095" w:rsidP="00CE6095">
      <w:pPr>
        <w:pStyle w:val="a5"/>
      </w:pPr>
    </w:p>
    <w:p w:rsidR="00CE6095" w:rsidRPr="00336178" w:rsidRDefault="00CE6095" w:rsidP="00336178">
      <w:pPr>
        <w:pStyle w:val="a5"/>
        <w:spacing w:before="113"/>
        <w:ind w:firstLine="709"/>
        <w:rPr>
          <w:spacing w:val="0"/>
        </w:rPr>
      </w:pPr>
      <w:r w:rsidRPr="00336178">
        <w:rPr>
          <w:spacing w:val="0"/>
        </w:rPr>
        <w:t>2. Раздел 6 «Ресурсное обеспечение муниципальной программы»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«6. Ресурсное обеспечение муниципальной программы.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Астрахань».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Общий объем финансирования муниципальной программы составляет 2 469 440 165,60 руб., из них: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Бюджет МО «Город Астрахань» 2 304 555 602,71 руб., в том числе по годам: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2016 год - 384 505 850,44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2017 год - 439 151 691,36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2018 год - 484 320 122,91руб.;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2019 год - 470 343 969,00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2020 год - 470 343 969,00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2021 год - 19 720 000,00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2022 год - 19 720 000,00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 xml:space="preserve">2023 год - 16 450 000,00 руб. 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Бюджет Астраханской области - 64 446 442,89 руб., в том числе по годам: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2016 год - 6 205 500,00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2017 год - 44 705 596,89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2018 год - 5 993 251,00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2019 год - 3 647 705,00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2020 год - 3 894 390,00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2021 год - 0,00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2022 год - 0,00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 xml:space="preserve">2023 год - 0,00 руб. 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Федеральный бюджет - 100 438 120,00 руб., в том числе по годам: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2016 год - 0,00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2017 год - 100 438 120,00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2018 год - 0,00 руб.;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 xml:space="preserve">2019 год - 0,00 руб. 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CE6095" w:rsidRPr="00336178" w:rsidRDefault="00CE6095" w:rsidP="00336178">
      <w:pPr>
        <w:pStyle w:val="a5"/>
        <w:ind w:firstLine="709"/>
        <w:rPr>
          <w:spacing w:val="0"/>
        </w:rPr>
      </w:pPr>
      <w:r w:rsidRPr="00336178">
        <w:rPr>
          <w:spacing w:val="0"/>
        </w:rPr>
        <w:t>Распределение расходов на реализацию муниципальной программы представлены в приложении 2 к Программе</w:t>
      </w:r>
      <w:proofErr w:type="gramStart"/>
      <w:r w:rsidRPr="00336178">
        <w:rPr>
          <w:spacing w:val="0"/>
        </w:rPr>
        <w:t>.».</w:t>
      </w:r>
      <w:proofErr w:type="gramEnd"/>
    </w:p>
    <w:p w:rsidR="00CE6095" w:rsidRDefault="00CE6095" w:rsidP="00336178">
      <w:pPr>
        <w:pStyle w:val="a5"/>
        <w:ind w:firstLine="709"/>
      </w:pPr>
      <w:r w:rsidRPr="00336178">
        <w:rPr>
          <w:spacing w:val="0"/>
        </w:rPr>
        <w:lastRenderedPageBreak/>
        <w:t>3. Пункт «Сроки и этапы реализации муниципальной программы»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0"/>
        <w:gridCol w:w="2200"/>
      </w:tblGrid>
      <w:tr w:rsidR="00CE6095" w:rsidRPr="00336178" w:rsidTr="00336178">
        <w:trPr>
          <w:trHeight w:val="60"/>
        </w:trPr>
        <w:tc>
          <w:tcPr>
            <w:tcW w:w="5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Сроки и этапы реализации муниципальной программы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2016-2023 годы</w:t>
            </w:r>
          </w:p>
        </w:tc>
      </w:tr>
    </w:tbl>
    <w:p w:rsidR="00CE6095" w:rsidRDefault="00CE6095" w:rsidP="00CE6095">
      <w:pPr>
        <w:pStyle w:val="a5"/>
      </w:pPr>
    </w:p>
    <w:p w:rsidR="00CE6095" w:rsidRDefault="00CE6095" w:rsidP="00336178">
      <w:pPr>
        <w:pStyle w:val="a5"/>
        <w:spacing w:before="113"/>
        <w:ind w:firstLine="709"/>
      </w:pPr>
      <w:r>
        <w:t xml:space="preserve">4. Пункт «Объемы и источники финансирования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5812"/>
      </w:tblGrid>
      <w:tr w:rsidR="00CE6095" w:rsidRPr="00336178" w:rsidTr="00336178">
        <w:trPr>
          <w:trHeight w:val="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Объем финансирования Подпрограммы 1 составляет 2 131 988 404,88 руб., в том числе: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Бюджет МО «Город Астрахань» - 2 106 601 230,88 руб., в том числе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- 372 889 129,34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- 424 396 537,21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- 458 875 717,55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- 425 219 923,39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2020 год - 425 219 923,39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2021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2022 год - 0,00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2023 год - 0,00 руб. </w:t>
            </w:r>
          </w:p>
        </w:tc>
      </w:tr>
      <w:tr w:rsidR="00CE6095" w:rsidRPr="00336178" w:rsidTr="00336178">
        <w:trPr>
          <w:trHeight w:val="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  <w:sz w:val="18"/>
                <w:szCs w:val="1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Бюджет Астраханской области - 24 426 993,00 руб., по годам: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2016 год - 6 205 500,00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2017 год - 5 646 328,00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2018 год - 5 993 251,00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>2019 год - 3 647 705,00 руб.;</w:t>
            </w:r>
          </w:p>
          <w:p w:rsidR="00CE6095" w:rsidRPr="00336178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336178">
              <w:rPr>
                <w:w w:val="100"/>
                <w:sz w:val="18"/>
                <w:szCs w:val="18"/>
              </w:rPr>
              <w:t xml:space="preserve">2020 год - 3 894 390,00 руб. </w:t>
            </w:r>
          </w:p>
        </w:tc>
      </w:tr>
    </w:tbl>
    <w:p w:rsidR="00CE6095" w:rsidRDefault="00CE6095" w:rsidP="00CE6095">
      <w:pPr>
        <w:pStyle w:val="a5"/>
      </w:pPr>
    </w:p>
    <w:p w:rsidR="00CE6095" w:rsidRDefault="00CE6095" w:rsidP="00CE6095">
      <w:pPr>
        <w:pStyle w:val="a5"/>
      </w:pPr>
    </w:p>
    <w:p w:rsidR="00CE6095" w:rsidRDefault="00CE6095" w:rsidP="00336178">
      <w:pPr>
        <w:pStyle w:val="a5"/>
        <w:ind w:firstLine="709"/>
      </w:pPr>
      <w:r>
        <w:t>5. В разделе 5 «Обоснования объема финансовых ресурсов, необходимых для реализации Подпрограммы 1»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таблицу «Объем средств, направляемых на реализацию Подпрограммы 1» изложить в следующей редакции:</w:t>
      </w:r>
    </w:p>
    <w:p w:rsidR="00CE6095" w:rsidRDefault="00CE6095" w:rsidP="00336178">
      <w:pPr>
        <w:pStyle w:val="a5"/>
        <w:ind w:firstLine="709"/>
      </w:pPr>
      <w:r>
        <w:t>«Объем средств, направляемых на реализацию Подпрограммы 1</w:t>
      </w:r>
    </w:p>
    <w:p w:rsidR="00CE6095" w:rsidRDefault="00CE6095" w:rsidP="00CE6095">
      <w:pPr>
        <w:pStyle w:val="a5"/>
        <w:jc w:val="right"/>
      </w:pPr>
      <w:r>
        <w:t>(руб.)</w:t>
      </w:r>
    </w:p>
    <w:tbl>
      <w:tblPr>
        <w:tblW w:w="0" w:type="auto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1"/>
        <w:gridCol w:w="567"/>
        <w:gridCol w:w="567"/>
        <w:gridCol w:w="566"/>
        <w:gridCol w:w="567"/>
        <w:gridCol w:w="567"/>
        <w:gridCol w:w="567"/>
        <w:gridCol w:w="567"/>
        <w:gridCol w:w="567"/>
        <w:gridCol w:w="573"/>
      </w:tblGrid>
      <w:tr w:rsidR="00CE6095" w:rsidRPr="00757CAF" w:rsidTr="00757CAF">
        <w:trPr>
          <w:trHeight w:val="505"/>
        </w:trPr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2023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Всего</w:t>
            </w:r>
          </w:p>
        </w:tc>
      </w:tr>
      <w:tr w:rsidR="00CE6095" w:rsidRPr="00757CAF" w:rsidTr="00757CAF">
        <w:trPr>
          <w:trHeight w:val="1451"/>
        </w:trPr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Бюджет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372 889 129,34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424 396 537,21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458 875 717,55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425 219 923,39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425 219 923,39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2 106 601 230,88</w:t>
            </w:r>
          </w:p>
        </w:tc>
      </w:tr>
      <w:tr w:rsidR="00CE6095" w:rsidRPr="00757CAF" w:rsidTr="00757CAF">
        <w:trPr>
          <w:trHeight w:val="1302"/>
        </w:trPr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6 205 500,00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5 646 328,00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5 993 251,00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 xml:space="preserve"> 3 647 705,00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3 894 390, 00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:rsidR="00CE6095" w:rsidRPr="00757CAF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757CAF">
              <w:rPr>
                <w:w w:val="100"/>
                <w:sz w:val="18"/>
                <w:szCs w:val="18"/>
              </w:rPr>
              <w:t>64 446 442,89</w:t>
            </w:r>
          </w:p>
        </w:tc>
      </w:tr>
    </w:tbl>
    <w:p w:rsidR="00CE6095" w:rsidRDefault="00CE6095" w:rsidP="00CE6095">
      <w:pPr>
        <w:pStyle w:val="a5"/>
        <w:jc w:val="right"/>
      </w:pPr>
      <w:r>
        <w:t>»</w:t>
      </w:r>
    </w:p>
    <w:p w:rsidR="00CE6095" w:rsidRDefault="00CE6095" w:rsidP="00CA6944">
      <w:pPr>
        <w:pStyle w:val="a5"/>
        <w:ind w:firstLine="709"/>
      </w:pPr>
      <w:r>
        <w:t>6. Пункт «Сроки и этапы реализации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4"/>
        <w:gridCol w:w="1843"/>
      </w:tblGrid>
      <w:tr w:rsidR="00CE6095" w:rsidRPr="00CA6944" w:rsidTr="00CA6944">
        <w:trPr>
          <w:trHeight w:val="6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CA6944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CA6944">
              <w:rPr>
                <w:w w:val="100"/>
                <w:sz w:val="18"/>
                <w:szCs w:val="1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E6095" w:rsidRPr="00CA6944" w:rsidRDefault="00CE6095" w:rsidP="00625770">
            <w:pPr>
              <w:pStyle w:val="a6"/>
              <w:rPr>
                <w:w w:val="100"/>
                <w:sz w:val="18"/>
                <w:szCs w:val="18"/>
              </w:rPr>
            </w:pPr>
            <w:r w:rsidRPr="00CA6944">
              <w:rPr>
                <w:w w:val="100"/>
                <w:sz w:val="18"/>
                <w:szCs w:val="18"/>
              </w:rPr>
              <w:t>2016-2023 годы</w:t>
            </w:r>
          </w:p>
        </w:tc>
      </w:tr>
    </w:tbl>
    <w:p w:rsidR="00CE6095" w:rsidRDefault="00CE6095" w:rsidP="00CE6095">
      <w:pPr>
        <w:pStyle w:val="a5"/>
      </w:pPr>
    </w:p>
    <w:p w:rsidR="00CA6944" w:rsidRDefault="00CA6944" w:rsidP="00CE6095">
      <w:pPr>
        <w:pStyle w:val="a5"/>
        <w:ind w:left="5102" w:firstLine="0"/>
        <w:rPr>
          <w:spacing w:val="-4"/>
        </w:rPr>
      </w:pPr>
      <w:r>
        <w:rPr>
          <w:spacing w:val="-4"/>
        </w:rPr>
        <w:br w:type="page"/>
      </w:r>
    </w:p>
    <w:p w:rsidR="00CA6944" w:rsidRDefault="00CA6944" w:rsidP="00CE6095">
      <w:pPr>
        <w:pStyle w:val="a5"/>
        <w:ind w:left="5102" w:firstLine="0"/>
        <w:rPr>
          <w:spacing w:val="-4"/>
        </w:rPr>
        <w:sectPr w:rsidR="00CA6944" w:rsidSect="00336178">
          <w:pgSz w:w="11906" w:h="16838"/>
          <w:pgMar w:top="1134" w:right="1134" w:bottom="1134" w:left="1985" w:header="709" w:footer="709" w:gutter="0"/>
          <w:cols w:space="708"/>
          <w:docGrid w:linePitch="360"/>
        </w:sectPr>
      </w:pPr>
    </w:p>
    <w:p w:rsidR="003246A9" w:rsidRDefault="00CE6095" w:rsidP="00CE6095">
      <w:pPr>
        <w:pStyle w:val="a5"/>
        <w:ind w:left="5102" w:firstLine="0"/>
        <w:rPr>
          <w:spacing w:val="-4"/>
        </w:rPr>
      </w:pPr>
      <w:r>
        <w:rPr>
          <w:spacing w:val="-4"/>
        </w:rPr>
        <w:lastRenderedPageBreak/>
        <w:t>Приложение 2 к постановлению администрации муниципального образования «Город Астрахань»</w:t>
      </w:r>
    </w:p>
    <w:p w:rsidR="00CE6095" w:rsidRDefault="00CE6095" w:rsidP="00CE6095">
      <w:pPr>
        <w:pStyle w:val="a5"/>
        <w:ind w:left="5102" w:firstLine="0"/>
        <w:rPr>
          <w:spacing w:val="-4"/>
        </w:rPr>
      </w:pPr>
      <w:bookmarkStart w:id="0" w:name="_GoBack"/>
      <w:bookmarkEnd w:id="0"/>
      <w:r>
        <w:rPr>
          <w:spacing w:val="-4"/>
        </w:rPr>
        <w:t>от 06.02.2019 № 44</w:t>
      </w:r>
    </w:p>
    <w:p w:rsidR="00CE6095" w:rsidRDefault="00CE6095" w:rsidP="00CE6095">
      <w:pPr>
        <w:pStyle w:val="a5"/>
        <w:ind w:left="5102" w:firstLine="0"/>
        <w:rPr>
          <w:spacing w:val="-4"/>
        </w:rPr>
      </w:pPr>
      <w:r>
        <w:rPr>
          <w:spacing w:val="-4"/>
        </w:rPr>
        <w:t xml:space="preserve">Приложение 2 к муниципальной программе муниципального образования «Город Астрахань» </w:t>
      </w:r>
    </w:p>
    <w:p w:rsidR="00CE6095" w:rsidRDefault="00CE6095" w:rsidP="00CE6095">
      <w:pPr>
        <w:pStyle w:val="a5"/>
        <w:ind w:left="5102" w:firstLine="0"/>
      </w:pPr>
      <w:r>
        <w:rPr>
          <w:spacing w:val="-4"/>
        </w:rPr>
        <w:t xml:space="preserve">«Повышение уровня благоустройства и улучшение санитарного состояния города Астрахани» </w:t>
      </w:r>
    </w:p>
    <w:p w:rsidR="00CE6095" w:rsidRDefault="00CE6095" w:rsidP="00CE6095">
      <w:pPr>
        <w:pStyle w:val="3"/>
      </w:pPr>
      <w:r>
        <w:t xml:space="preserve">Перечень программных мероприятий, показателей (индикаторов) и результатов </w:t>
      </w:r>
    </w:p>
    <w:p w:rsidR="00CE6095" w:rsidRDefault="00CE6095" w:rsidP="00CE6095">
      <w:pPr>
        <w:pStyle w:val="3"/>
      </w:pPr>
      <w:r>
        <w:t>муниципальной программы муниципального образования «Город Астрахань»</w:t>
      </w:r>
    </w:p>
    <w:p w:rsidR="00CE6095" w:rsidRDefault="00CE6095" w:rsidP="00CE6095">
      <w:pPr>
        <w:pStyle w:val="3"/>
      </w:pPr>
      <w:r>
        <w:t>«Повышение уровня благоустройства и улучшение санитарного состояния города Астрахани»</w:t>
      </w:r>
    </w:p>
    <w:tbl>
      <w:tblPr>
        <w:tblW w:w="14884" w:type="dxa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"/>
        <w:gridCol w:w="1376"/>
        <w:gridCol w:w="1726"/>
        <w:gridCol w:w="1287"/>
        <w:gridCol w:w="396"/>
        <w:gridCol w:w="567"/>
        <w:gridCol w:w="624"/>
        <w:gridCol w:w="680"/>
        <w:gridCol w:w="567"/>
        <w:gridCol w:w="624"/>
        <w:gridCol w:w="567"/>
        <w:gridCol w:w="567"/>
        <w:gridCol w:w="567"/>
        <w:gridCol w:w="566"/>
        <w:gridCol w:w="567"/>
        <w:gridCol w:w="567"/>
        <w:gridCol w:w="567"/>
        <w:gridCol w:w="340"/>
        <w:gridCol w:w="341"/>
        <w:gridCol w:w="272"/>
        <w:gridCol w:w="340"/>
        <w:gridCol w:w="239"/>
        <w:gridCol w:w="340"/>
        <w:gridCol w:w="885"/>
      </w:tblGrid>
      <w:tr w:rsidR="00CE6095" w:rsidTr="00CA6944">
        <w:trPr>
          <w:trHeight w:val="180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Цели, задачи, наименование программных мероприятий </w:t>
            </w:r>
          </w:p>
        </w:tc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Ответственные исполнители, соисполнители, участники</w:t>
            </w:r>
          </w:p>
        </w:tc>
        <w:tc>
          <w:tcPr>
            <w:tcW w:w="12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Наименование показателя (индикатора) </w:t>
            </w: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 xml:space="preserve">Ед. изм. 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Отчетный 2014 год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Текущий 2015 год</w:t>
            </w:r>
          </w:p>
        </w:tc>
        <w:tc>
          <w:tcPr>
            <w:tcW w:w="771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Планируемое значение показателя по годам реализации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Целевое значение показателя (конечный результат) за весь период реализации программы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2016 год</w:t>
            </w:r>
          </w:p>
        </w:tc>
        <w:tc>
          <w:tcPr>
            <w:tcW w:w="1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2017 год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2018 год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2019 год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2020 год</w:t>
            </w:r>
          </w:p>
        </w:tc>
        <w:tc>
          <w:tcPr>
            <w:tcW w:w="6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2021 год</w:t>
            </w:r>
          </w:p>
        </w:tc>
        <w:tc>
          <w:tcPr>
            <w:tcW w:w="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  <w:jc w:val="left"/>
            </w:pPr>
            <w:r>
              <w:t>2022 год</w:t>
            </w:r>
          </w:p>
        </w:tc>
        <w:tc>
          <w:tcPr>
            <w:tcW w:w="5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  <w:jc w:val="left"/>
            </w:pPr>
            <w:r>
              <w:t>2023 год</w:t>
            </w: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CA6944">
        <w:trPr>
          <w:trHeight w:val="1208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всего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 том числе на 01.07</w:t>
            </w: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1457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Муниципальная программа МО «Город Астрахань» «Повышение уровня благоустройства и улучшение санитарного состояния города Астрахани»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Цель 1. Поддержание благоустроенности и санитарного состояния муниципального образования «Город Астрахань»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Доля благоустроенной территории муниципального образования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69,5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34,75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1.1. Содержание, строительство и благоустройство мест захоронений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Показатель 1. Доля благоустроенных мест захоронений от общего количества мест захоронений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98,64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49,32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Основное мероприятие 1.1.1. Организация и обеспечение надлежащей </w:t>
            </w:r>
            <w:proofErr w:type="gramStart"/>
            <w:r>
              <w:t>эксплуатации</w:t>
            </w:r>
            <w:proofErr w:type="gramEnd"/>
            <w:r>
              <w:t xml:space="preserve"> и </w:t>
            </w:r>
            <w:r>
              <w:lastRenderedPageBreak/>
              <w:t>содержание мест захоронений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Общая площадь обслуженных мест захоронений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га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640,35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645,35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650,35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650,35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660,35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660,4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670,4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670,35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670,35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670,35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670,4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670,35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670,35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 Содержание мест захоронений (МБУ г. Астрахани «Чистый город», управление по коммунальному хозяйству и благоустройству администрации муниципального образования «Город Астрахань»)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благоустроенных кладбищ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2. Строительство кладбища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Увеличение площади мест захоронений на территории кладбища (</w:t>
            </w:r>
            <w:proofErr w:type="spellStart"/>
            <w:r>
              <w:t>Алевчиков</w:t>
            </w:r>
            <w:proofErr w:type="spellEnd"/>
            <w:r>
              <w:t xml:space="preserve"> бугор)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га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11,25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11,25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25,00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1.2. Благоустройство городских территорий, освобожденных от незаконно установленных строений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Доля городских территорий, освобожденных от незаконно установленных строений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75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Мероприятие 1. </w:t>
            </w:r>
            <w:r>
              <w:lastRenderedPageBreak/>
              <w:t>Демонтаж самовольно установленных строений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Администрации </w:t>
            </w:r>
            <w:r>
              <w:lastRenderedPageBreak/>
              <w:t xml:space="preserve">Кировского района, Ленинского района, Советского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 </w:t>
            </w:r>
          </w:p>
        </w:tc>
        <w:tc>
          <w:tcPr>
            <w:tcW w:w="12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Показатель 1. </w:t>
            </w:r>
            <w:r>
              <w:lastRenderedPageBreak/>
              <w:t>Количество демонтированных самовольно установленных объектов с городских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593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662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693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688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2942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Кировского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165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1382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38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516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37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303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189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741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Основное мероприятие 1.3.1. Приобретение техники в лизинг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приобретенной специализированной техники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17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Удовлетворенность потребностей жителей города в комфортных условиях для отдыха и досуга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76,87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38,43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1.4. Повышение качества и комфорта городской среды на территории города Астрахани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</w:tr>
      <w:tr w:rsidR="00CE6095" w:rsidTr="00CA6944">
        <w:trPr>
          <w:trHeight w:val="60"/>
        </w:trPr>
        <w:tc>
          <w:tcPr>
            <w:tcW w:w="14884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Подпрограмма 1 «Благоустройство территории города для обеспечения отдыха и досуга жителей»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Цель 1.1. </w:t>
            </w:r>
            <w:r>
              <w:lastRenderedPageBreak/>
              <w:t>Поддержание благоприятных и комфортных условий для отдыха и досуга жителей города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Управление по </w:t>
            </w:r>
            <w:r>
              <w:lastRenderedPageBreak/>
              <w:t>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Показатель 1. </w:t>
            </w:r>
            <w:r>
              <w:lastRenderedPageBreak/>
              <w:t>Удовлетворение потребностей жителей города в комфортных условиях для отдыха и досуга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76,87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38,43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15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1.1. Содержание рекреационных зон в границах МО «Город Астрахань»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87,31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43,65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1.1.1. Паспортизация объектов внешнего благоустройства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выданных паспортов объектов внешнего благоустройства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118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17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1.1.2. Содержание зеленых насаждений и скос сорной растительности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района, Кировского района, Ленинского района, Советского района города Астрахани</w:t>
            </w:r>
          </w:p>
        </w:tc>
        <w:tc>
          <w:tcPr>
            <w:tcW w:w="12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Площадь скошенной растительности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тыс.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8"/>
              </w:rPr>
              <w:t>1051,38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1051,38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822,98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410,5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1488,20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689,9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2332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693,8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1646,7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693,8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1647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693,8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7936,28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CA6944">
        <w:trPr>
          <w:trHeight w:val="35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Кировского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тыс.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201,60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413,00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608,5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265,8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531,5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265,8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531,5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265,8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2286,10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25,56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12,5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273,20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398,2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273,2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273,2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82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970,16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420,18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210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443,80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221,9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492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492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246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2563,98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175,64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88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358,2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1842,84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18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Мероприятие 1.1.3. Комплексное содержание парков, скверов и </w:t>
            </w:r>
            <w:r>
              <w:lastRenderedPageBreak/>
              <w:t>набережных (МБУ г. Астрахани «Зеленый город»)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Управление по коммунальному хозяйству и благоустройству администрации МО </w:t>
            </w:r>
            <w:r>
              <w:lastRenderedPageBreak/>
              <w:t>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Показатель 1. Количество обслуженных парков, скверов и набережных </w:t>
            </w:r>
            <w:r>
              <w:lastRenderedPageBreak/>
              <w:t>(МБУ г. Астрахани «Зеленый город»)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45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45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Х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19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1.1.4. Освещение города Астрахани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Показатель 1. Количество </w:t>
            </w:r>
            <w:proofErr w:type="gramStart"/>
            <w:r>
              <w:t>обслуженных</w:t>
            </w:r>
            <w:proofErr w:type="gramEnd"/>
            <w:r>
              <w:t xml:space="preserve"> </w:t>
            </w:r>
            <w:proofErr w:type="spellStart"/>
            <w:r>
              <w:t>светоточек</w:t>
            </w:r>
            <w:proofErr w:type="spellEnd"/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26231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26872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26872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26872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26978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26978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26978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1.1.5. Текущие расходы по благоустройству</w:t>
            </w:r>
          </w:p>
        </w:tc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обслуженных фонтанов (оплата коммунальных услуг)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2. Доля фонтанов от общего количества фонтанов, требующих ремонта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Администрации Ленинского района, Советского района города Астрахани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Показатель 3. Количество проведенных субботников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21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180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15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126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Администрации Кировского района, Ленинского района, Советского района города Астрахани </w:t>
            </w:r>
          </w:p>
        </w:tc>
        <w:tc>
          <w:tcPr>
            <w:tcW w:w="12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Показатель 4. Продолжительность хранения незаконно установленных объектов движимого имущества </w:t>
            </w:r>
            <w:r>
              <w:lastRenderedPageBreak/>
              <w:t xml:space="preserve">(гаражи, </w:t>
            </w:r>
            <w:proofErr w:type="spellStart"/>
            <w:r>
              <w:t>тонары</w:t>
            </w:r>
            <w:proofErr w:type="spellEnd"/>
            <w:r>
              <w:t>, киоски)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мес.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r>
              <w:lastRenderedPageBreak/>
              <w:t>Кировского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мес.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5. Продолжительность работы мемориала «Вечный огонь»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6. Площадь территории, подвергшейся гербицидной обработке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12 000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12 000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3"/>
              </w:rPr>
              <w:t>12545,80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12 545,80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7. Площадь скошенной растительности на территории кладбища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3"/>
              </w:rPr>
              <w:t>33450,00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33 450,00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8. Количество подпорных стенок на прилегающей территории к дому по ул. С. Перовской, 94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Показатель 9. Изготовление и установка агитационных щитов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Показатель 10. Изготовление аншлагов топонимических объектов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21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1.1.6. Обеспечение санитарно-эпидемиологического благополучия населения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отловленных безнадзорных животных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голов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3637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4168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1946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973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1946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1946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734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1946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1946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974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9730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1.1.7. Уборка улиц города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Районы города, на которых производится уборка улиц (МБУ г. Астрахани «Чистый город»)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1.1.8. Создание условий для массового летнего отдыха населения города Астрахани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Астрахань», МБУ г. Астрахань «Чистый город»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открытых официальных мест массового летнего отдыха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ед.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1.1.9. Благоустройство придомовых территорий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благоустроенных придомовых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Мероприятие 1.1.10. Проведение городского конкурса на лучшее благоустройство и озеленение территорий, прилегающих к многоквартирным домам, предприятиям общественного </w:t>
            </w:r>
            <w:r>
              <w:lastRenderedPageBreak/>
              <w:t>питания и торговли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Администрация муниципального образования «Город Астрахань» (управление экономики администрации МО «Город Астрахань»)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благоустроенных и озелененных территорий по итогам проведенного конкурса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26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1.1.11. Разработка рабочей документации по благоустройству муниципальных территорий общего пользования (парки, скверы, набережные и т.д.)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разработанной технической документации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шт.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27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1.1.12. Развитие территориальных округов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Администрации районов, 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городских округов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28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1.2. Организация праздничного пространства на территории МО «Город Астрахань»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Администрации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Кировского района города Астрахани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праздничных пространств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29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1.2.1. Организация и содержание новогодней ели и праздничной иллюминации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Администрации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Кировского района города Астрахани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новогодних елей и праздничной иллюминации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</w:tr>
      <w:tr w:rsidR="00CE6095" w:rsidTr="00CA6944">
        <w:trPr>
          <w:trHeight w:val="60"/>
        </w:trPr>
        <w:tc>
          <w:tcPr>
            <w:tcW w:w="14884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Подпрограмма 2 «Формирование современной городской среды»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Цель 2.1. Повышение качества и </w:t>
            </w:r>
            <w:r>
              <w:lastRenderedPageBreak/>
              <w:t>комфорта городской среды на территории города Астрахани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Управление по коммунальному хозяйству и </w:t>
            </w:r>
            <w:r>
              <w:lastRenderedPageBreak/>
              <w:t>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Показатель 1. Уровень благоустроенны</w:t>
            </w:r>
            <w:r>
              <w:lastRenderedPageBreak/>
              <w:t>х территорий общего пользования (парки, скверы, набережные и т.д.) и дворовых территорий,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31</w:t>
            </w:r>
          </w:p>
        </w:tc>
        <w:tc>
          <w:tcPr>
            <w:tcW w:w="1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Доля благоустроенных территорий общего пользования (парки, скверы, набережные и т.д.),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32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2.1.1. Благоустройство дворовых территорий многоквартирных домов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благоустроенных дворовых территорий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11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33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Мероприятие 2.1.2. Благоустройство муниципальных территорий общего пользования (парки, скверы, </w:t>
            </w:r>
            <w:r>
              <w:lastRenderedPageBreak/>
              <w:t>набережные и т.д.)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Количество благоустроенных муниципальных территорий общего пользования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34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2.2. 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Доля населения города Астрахани, охваченного формированием городской среды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ед.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</w:tr>
      <w:tr w:rsidR="00CE6095" w:rsidTr="00CA6944">
        <w:trPr>
          <w:trHeight w:val="60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35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2.2.1. Вовлечение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Показатель 1. Доля вовлеченных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0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</w:tr>
    </w:tbl>
    <w:p w:rsidR="00CE6095" w:rsidRDefault="00CE6095" w:rsidP="00CE6095">
      <w:pPr>
        <w:pStyle w:val="a5"/>
        <w:rPr>
          <w:sz w:val="20"/>
          <w:szCs w:val="20"/>
        </w:rPr>
      </w:pPr>
    </w:p>
    <w:p w:rsidR="00CE6095" w:rsidRDefault="00CE6095" w:rsidP="00CE6095">
      <w:pPr>
        <w:pStyle w:val="a6"/>
        <w:ind w:left="5669"/>
      </w:pPr>
    </w:p>
    <w:p w:rsidR="00CA6944" w:rsidRDefault="00CA6944" w:rsidP="00CE6095">
      <w:pPr>
        <w:pStyle w:val="a5"/>
        <w:ind w:left="5669" w:firstLine="0"/>
      </w:pPr>
      <w:r>
        <w:br w:type="page"/>
      </w:r>
    </w:p>
    <w:p w:rsidR="00CE6095" w:rsidRDefault="00CE6095" w:rsidP="00CE6095">
      <w:pPr>
        <w:pStyle w:val="a5"/>
        <w:ind w:left="5669" w:firstLine="0"/>
      </w:pPr>
      <w:r>
        <w:lastRenderedPageBreak/>
        <w:t xml:space="preserve">Приложение 3 </w:t>
      </w:r>
    </w:p>
    <w:p w:rsidR="00CE6095" w:rsidRDefault="00CE6095" w:rsidP="00CE6095">
      <w:pPr>
        <w:pStyle w:val="a5"/>
        <w:ind w:left="5669" w:firstLine="0"/>
      </w:pPr>
      <w:r>
        <w:t>к постановлению администрации муниципального образования «Город Астрахань»</w:t>
      </w:r>
    </w:p>
    <w:p w:rsidR="00CE6095" w:rsidRDefault="00CE6095" w:rsidP="00CE6095">
      <w:pPr>
        <w:pStyle w:val="a5"/>
        <w:ind w:left="5669" w:firstLine="0"/>
      </w:pPr>
      <w:r>
        <w:t>от 06.02.2019 № 44</w:t>
      </w:r>
    </w:p>
    <w:p w:rsidR="00CE6095" w:rsidRDefault="00CE6095" w:rsidP="00CE6095">
      <w:pPr>
        <w:pStyle w:val="a5"/>
        <w:ind w:left="5669" w:firstLine="0"/>
      </w:pPr>
      <w:r>
        <w:t xml:space="preserve">Приложение 3 </w:t>
      </w:r>
    </w:p>
    <w:p w:rsidR="00CE6095" w:rsidRDefault="00CE6095" w:rsidP="00CE6095">
      <w:pPr>
        <w:pStyle w:val="a5"/>
        <w:ind w:left="5669" w:firstLine="0"/>
      </w:pPr>
      <w:r>
        <w:t xml:space="preserve">к муниципальной программе муниципального образования «Город Астрахань» </w:t>
      </w:r>
    </w:p>
    <w:p w:rsidR="00CE6095" w:rsidRDefault="00CE6095" w:rsidP="00CE6095">
      <w:pPr>
        <w:pStyle w:val="a5"/>
        <w:ind w:left="5669" w:firstLine="0"/>
      </w:pPr>
      <w:r>
        <w:t xml:space="preserve">«Повышение уровня благоустройства и улучшение санитарного состояния города Астрахани» </w:t>
      </w:r>
    </w:p>
    <w:p w:rsidR="00CE6095" w:rsidRDefault="00CE6095" w:rsidP="00CE6095">
      <w:pPr>
        <w:pStyle w:val="3"/>
      </w:pPr>
      <w:r>
        <w:t xml:space="preserve">Распределение расходов на реализацию муниципальной программы </w:t>
      </w:r>
    </w:p>
    <w:p w:rsidR="00CE6095" w:rsidRDefault="00CE6095" w:rsidP="00CE6095">
      <w:pPr>
        <w:pStyle w:val="3"/>
      </w:pPr>
      <w:r>
        <w:t>муниципального образования «Город Астрахань»</w:t>
      </w:r>
    </w:p>
    <w:p w:rsidR="00CE6095" w:rsidRDefault="00CE6095" w:rsidP="00CE6095">
      <w:pPr>
        <w:pStyle w:val="3"/>
      </w:pPr>
      <w:r>
        <w:t>«Повышение уровня благоустройства и улучшение санитарного состояния города Астрахани»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1247"/>
        <w:gridCol w:w="1800"/>
        <w:gridCol w:w="919"/>
        <w:gridCol w:w="227"/>
        <w:gridCol w:w="226"/>
        <w:gridCol w:w="227"/>
        <w:gridCol w:w="227"/>
        <w:gridCol w:w="1164"/>
        <w:gridCol w:w="1077"/>
        <w:gridCol w:w="1134"/>
        <w:gridCol w:w="1056"/>
        <w:gridCol w:w="1134"/>
        <w:gridCol w:w="1077"/>
        <w:gridCol w:w="964"/>
        <w:gridCol w:w="964"/>
        <w:gridCol w:w="987"/>
      </w:tblGrid>
      <w:tr w:rsidR="00CE6095" w:rsidTr="00625770">
        <w:trPr>
          <w:trHeight w:val="462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Цели, задачи, наименования программных мероприятий 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Ответственные исполнители, соисполнители, участники</w:t>
            </w:r>
          </w:p>
        </w:tc>
        <w:tc>
          <w:tcPr>
            <w:tcW w:w="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Источники финансирования</w:t>
            </w:r>
          </w:p>
        </w:tc>
        <w:tc>
          <w:tcPr>
            <w:tcW w:w="9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Коды классификации</w:t>
            </w:r>
          </w:p>
        </w:tc>
        <w:tc>
          <w:tcPr>
            <w:tcW w:w="955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 xml:space="preserve">Планируемые расходы, руб. </w:t>
            </w:r>
          </w:p>
        </w:tc>
      </w:tr>
      <w:tr w:rsidR="00CE6095" w:rsidTr="00625770">
        <w:trPr>
          <w:trHeight w:val="155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rPr>
                <w:spacing w:val="-3"/>
              </w:rPr>
              <w:t>раздел, подраздел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целевая статья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вид расходов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textDirection w:val="btLr"/>
          </w:tcPr>
          <w:p w:rsidR="00CE6095" w:rsidRDefault="00CE6095" w:rsidP="00625770">
            <w:pPr>
              <w:pStyle w:val="a6"/>
            </w:pPr>
            <w:r>
              <w:t>КОСГУ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всего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2016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2017 год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 xml:space="preserve"> 2018 год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2019 год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2020 год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2021 год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2022 год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2023 год</w:t>
            </w:r>
          </w:p>
        </w:tc>
      </w:tr>
      <w:tr w:rsidR="00CE6095" w:rsidTr="00625770">
        <w:trPr>
          <w:trHeight w:val="31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</w:t>
            </w:r>
          </w:p>
        </w:tc>
        <w:tc>
          <w:tcPr>
            <w:tcW w:w="1443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Муниципальная программа «Повышение уровня благоустройства и улучшение санитарного состояния города Астрахани»</w:t>
            </w:r>
          </w:p>
        </w:tc>
      </w:tr>
      <w:tr w:rsidR="00CE6095" w:rsidTr="00625770">
        <w:trPr>
          <w:trHeight w:val="92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Цель 1. Поддержание благоустроенности и санитарного состояния муниципального образования «Город Астрахань»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 города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2 304 555 602,71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384 505 850,44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439 151 691,36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484 320 122,91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470 343 969,00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470 343 969,00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16 450 000,00</w:t>
            </w:r>
          </w:p>
        </w:tc>
      </w:tr>
      <w:tr w:rsidR="00CE6095" w:rsidTr="00625770">
        <w:trPr>
          <w:trHeight w:val="122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64 446 442,89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44 705 596,89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39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1.1. Содержание, строительство и благоустройство мест захоронений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80 697 902,84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9 533 300,55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13 147 554,71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11 387 310,36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23 314 868,61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23 314 868,61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Основное мероприятие 1.1.1. Организация и обеспечение надлежащей </w:t>
            </w:r>
            <w:proofErr w:type="gramStart"/>
            <w:r>
              <w:t>эксплуатации</w:t>
            </w:r>
            <w:proofErr w:type="gramEnd"/>
            <w:r>
              <w:t xml:space="preserve"> и содержание мест захоронений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80 697 902,84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9 533 300,55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13 147 554,71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11 387 310,36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23 314 868,61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23 314 868,61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17" w:type="dxa"/>
              <w:bottom w:w="57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 Содержание мест захоронения (МБУ г. Астрахани «Чистый город», управление по коммунальному хозяйству и благоустройству администрации МО «Город Астрахань»)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61 668 190,64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6 503 588,35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13 147 554,71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11 387 310,36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15 314 868,61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15 314 868,61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2. Строительство кладбища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19 029 712,20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3 029 712,20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8 000 000,00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8 000 000,00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Задача 1.2. Благоустройство городских территорий, освобожденных от незаконно </w:t>
            </w:r>
            <w:r>
              <w:lastRenderedPageBreak/>
              <w:t>установленных строений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Администрации Кировского района, Ленинского района, Советского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11 466 468,99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2 083 420,55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1 607 599,44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3 597 095,00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2 089 177,00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2 089 177,00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Администрации Кировского района, Ленинского района, Советского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11 466 468,99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2 083 420,55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1 607 599,44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3 597 095,00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2 089 177,00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2 089 177,00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36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9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 Демонтаж самовольно установленных строений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625770">
        <w:trPr>
          <w:trHeight w:val="10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Кировского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4 556 705,96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872 845,87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696 019,09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1 134 559,00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926 641,00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926 641,00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0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3 200 000,00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500 000,00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0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2 283 264,92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328 022,57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276 634,35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959 536,00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359 536,00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359 536,00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0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1 426 498,11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282 552,11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134 946,00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403 000,00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303 000,00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303 000,00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Основное мероприятие 1.3.1. Приобретение техники в лизинг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капитальному хозяйству и благоустройству администрации муниципального образования «Города Астрахани»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105 790 000,00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10 460 000,00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16 450 000,00</w:t>
            </w:r>
          </w:p>
        </w:tc>
      </w:tr>
      <w:tr w:rsidR="00CE6095" w:rsidTr="00625770">
        <w:trPr>
          <w:trHeight w:val="92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11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1.4. Поддержание благоприятных и комфортных условий для отдыха и досуга жителей города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</w:t>
            </w:r>
            <w:r>
              <w:lastRenderedPageBreak/>
              <w:t>Советского района города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2 106 601 230,88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372 889 129,34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424 396 537,21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458 875 717,55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425 219 923,39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425 219 923,39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36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25 387 174,00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5 646 328,00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36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12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Задача 1.5. Повышение качества и комфорта городской среды на </w:t>
            </w:r>
            <w:proofErr w:type="spellStart"/>
            <w:r>
              <w:t>территориии</w:t>
            </w:r>
            <w:proofErr w:type="spellEnd"/>
            <w:r>
              <w:t xml:space="preserve"> города Астрахани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80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36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60"/>
        </w:trPr>
        <w:tc>
          <w:tcPr>
            <w:tcW w:w="1473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Подпрограмма 1 «Благоустройство территорий города для обеспечения отдыха и досуга жителей»</w:t>
            </w:r>
          </w:p>
        </w:tc>
      </w:tr>
      <w:tr w:rsidR="00CE6095" w:rsidTr="00625770">
        <w:trPr>
          <w:trHeight w:val="92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13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Управление по коммунальному хозяйству и благоустройству администрации МО 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 города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2 106 601 230,88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372 889 129,34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424 396 537,21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458 875 717,55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425 219 923,39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425 219 923,39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36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25 387 174,00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5 646 328,00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92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14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Задача 1.1. Повышение уровня благоустроенности </w:t>
            </w:r>
            <w:r>
              <w:lastRenderedPageBreak/>
              <w:t>рекреационных зон в границах МО «Город Астрахань»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Управление по коммунальному хозяйству и благоустройству администрации МО </w:t>
            </w:r>
            <w:r>
              <w:lastRenderedPageBreak/>
              <w:t xml:space="preserve">«Город Астрахань», 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 горда Астрахани, 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2 104 290 802,88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372 383 529,34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423 682 368,21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458 512 164,55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424 856 370,39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424 856 370,39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36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Бюджет </w:t>
            </w:r>
            <w:r>
              <w:lastRenderedPageBreak/>
              <w:t>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25 387 174,00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5 646 328,00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15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1.1.1. Паспортизация объектов внешнего благоустройства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9 565 336,96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4 519 643,80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751 190,00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1 178 083,16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1 558 210,00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1 558 210,00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24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1.1.2. Содержание зеленых насаждений и скос сорной растительности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Администрации Кировского района,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Советского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30 158 587,19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8 372 406,85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7 098 243,02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6 429 312,44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4 129 312,44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4 129 312,44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6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625770">
        <w:trPr>
          <w:trHeight w:val="75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7 082 198,73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1 924 953,91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1 659 444,82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1 632 600,00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932 600,00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932 600,00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75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Кировского района,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9 298 715,55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2 331 361,51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2 387 139,04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1 793 405,00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1 393 405,00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1 393 405,00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75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5 405 112,92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1 945 731,00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1 359 381,92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75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8 372 559,99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2 170 360,43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1 692 277,24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1 903 307,44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1 303 307,44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1 303 307,44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17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1.1.3. Комплексное содержание парков, скверов, набережных (МБУ г. Астрахани «Зеленый город»)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562 959 492,09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106 862 389,41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113 362 389,00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116 364 904,56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113 184 904,56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113 184 904,56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1.1.4. Освещение города Астрахани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986 829 768,29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179 690 000,01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193 654 874,28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227 455 412,00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193 014 741,00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193 014 741,00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59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19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Мероприятие 1.1.5. Текущие расходы по благоустройству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Астрахань», администрация муниципального образования «Город Астрахань», администрации Кировского района, Ленинского района, Советского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165 199 141,23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44 027 696,37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29 521 452,67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32 886 830,73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29 381 580,73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29 381 580,73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</w:tr>
      <w:tr w:rsidR="00CE6095" w:rsidTr="00625770">
        <w:trPr>
          <w:trHeight w:val="4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Кировского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1 117 200,00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252 000,00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199 200,00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222 000,00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222 000,00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222 000,00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1 533 818,00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330 435,00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153 383,00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350 000,00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350 000,00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891 150,00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117 300,00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162 400,00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331 050,00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140 200,00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140 200,00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28 093,98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28 093,98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73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161 628 879,25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43 299 867,39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29 006 469,67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31 983 780,73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28 669 380,73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28 669 380,73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69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20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1.1.6. Обеспечение санитарно-эпидемиологического благополучия населения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администрации МО «Город Астрахань», МБУ г. Астрахань «Чистый город»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25 387 174,00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5 646 328,00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9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625770">
        <w:trPr>
          <w:trHeight w:val="14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445 598,97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445 598,97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МБУ г. Астрахани «Чистый город»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24 941 575,03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5 759 901,03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5 646 328,00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1.1.7. Уборка улиц города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 (МБУ г. Астрахани «Чистый город»)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174 716 625,04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26 893 782,62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38 645 977,44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56 765 621,66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26 205 621,66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26 205 621,66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Мероприятие 1.1.8. Создание условий для массового летнего отдыха населения города </w:t>
            </w:r>
            <w:r>
              <w:lastRenderedPageBreak/>
              <w:t>Астрахани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Управление по коммунальному хозяйству и благоустройству администрации МО «Город Астрахань», МБУ г. Астрахань </w:t>
            </w:r>
            <w:r>
              <w:lastRenderedPageBreak/>
              <w:t>«Чистый Город»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8 062 610,28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2 017 610,28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45 000,00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2 000 000,00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23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1.1.9. Благоустройство придомовых территорий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120 053 241,80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40 053 241,80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40 000 000,00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40 000 000,00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1.1.10. Проведение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муниципального образования «Город Астрахань» (управление экономики и предпринимательства)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1.1.11. Разработка рабочей документации по благоустройству муниципальных территорий общего пользования (парки, скверы, набережные и т.д.)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500 000,00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75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26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1.1.12. Развитие территориальны</w:t>
            </w:r>
            <w:r>
              <w:lastRenderedPageBreak/>
              <w:t>х округов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Администрации районов, из них:</w:t>
            </w:r>
          </w:p>
        </w:tc>
        <w:tc>
          <w:tcPr>
            <w:tcW w:w="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46 146 000,00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15 382 000,00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15 382 000,00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15 382 000,00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50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r>
              <w:lastRenderedPageBreak/>
              <w:t>Кировского района города</w:t>
            </w: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8 446 000,00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2 970 000,00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2 738 000,00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2 738 000,00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50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 города</w:t>
            </w: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19 970 000,00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5 870 000,00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7 050 000,00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7 050 000,00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50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Советского района города</w:t>
            </w: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9 920 000,00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2 980 000,00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3 470 000,00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3 470 000,00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50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</w:t>
            </w: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6 132 000,00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1 884 000,00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2 124 000,00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2 124 000,00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7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ж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1 678 000,00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1 678 000,00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58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Итого по задаче 1.1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25 387 174,00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5 646 328,00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39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28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Задача 1.2. Организация праздничного пространства на территории МО «Город Астрахань»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Администрации Ленинского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района, Кировского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2 310 428,00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505 600,00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714 169,00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0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480 219,00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182 000,00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82 073,00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82 073,00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82 073,00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0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1 098 109,00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453 600,00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340 069,00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101 480,00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101 480,00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101 480,00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04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Кировского района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732 100,00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192 100,00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28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29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Мероприятие 1.2.1. </w:t>
            </w:r>
            <w:r>
              <w:lastRenderedPageBreak/>
              <w:t>Организация и содержание новогодней ели и праздничной иллюминации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Администрации Ленинского района, </w:t>
            </w:r>
            <w:r>
              <w:lastRenderedPageBreak/>
              <w:t xml:space="preserve">Кировского района,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 xml:space="preserve">Бюджет МО «Город </w:t>
            </w:r>
            <w:r>
              <w:lastRenderedPageBreak/>
              <w:t>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2 310 428,00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505 600,00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714 169,00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33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CE6095" w:rsidTr="00625770">
        <w:trPr>
          <w:trHeight w:val="97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Администрация Ленинского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480 219,00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182 000,00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82 073,00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82 073,00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82 073,00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97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1 098 109,00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453 600,00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340 069,00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101 480,00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101 480,00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101 480,00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97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Администрация Кировского района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732 100,00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192 100,00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180 000,00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180 000,00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Итого по задаче 1.2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2 310 428,00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505 600,00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714 169,00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363 553,00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Итого по Подпрограмме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2 131 988 404,88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379 094 629,34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430 042 865,21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464 868 968,55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428 867 628,39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429 114 313,39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2 106 601 230,88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372 889 129,34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424 396 537,21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458 875 717,55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425 219 923,39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425 219 923,39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25 387 174,00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5 646 328,00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60"/>
        </w:trPr>
        <w:tc>
          <w:tcPr>
            <w:tcW w:w="14731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Подпрограмма 2 «Формирование современной городской среды»</w:t>
            </w:r>
          </w:p>
        </w:tc>
      </w:tr>
      <w:tr w:rsidR="00CE6095" w:rsidTr="00625770">
        <w:trPr>
          <w:trHeight w:val="251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35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0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52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36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30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94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37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2.1.1. Благоустройство дворовых территорий многоквартирных домов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66 958 745,46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66 958 745,46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58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26 039 512,13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26 039 512,13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38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2.1.2. Благоустройство муниципальных территорий общего пользования (парки, скверы, набережные и т.д.)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33 479 374,54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33 479 374,54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911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13 019 756,76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13 019 756,76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94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39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Итого по задаче 2.1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58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28" w:type="dxa"/>
              <w:bottom w:w="60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7" w:type="dxa"/>
              <w:bottom w:w="60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81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40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Задача 2.2. 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990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94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41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Мероприятие 2.2.1. Вовлечение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258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42</w:t>
            </w:r>
          </w:p>
        </w:tc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Итого по задаче 2.2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453"/>
        </w:trPr>
        <w:tc>
          <w:tcPr>
            <w:tcW w:w="3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095" w:rsidRDefault="00CE6095" w:rsidP="00625770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Итого по Подпрограмме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139 497 388,89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139 497 388,89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 xml:space="preserve">Бюджет </w:t>
            </w:r>
            <w:r>
              <w:lastRenderedPageBreak/>
              <w:t>Астраханской области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39 059 268,89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lastRenderedPageBreak/>
              <w:t>47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Итого по муниципальной программе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х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2 469 440 165,60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390 711 350,44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584 295 408,25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490 313 373,91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473 991 674,00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474 238 359,00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16 450 000,00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в том числе: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 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49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МО «Город Астрахань»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2 304 555 602,71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384 505 850,44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439 151 691,36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484 320 122,91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470 343 969,00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470 343 969,00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19 720 000,00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16 450 000,00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Бюджет Астраханской области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64 446 442,89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6 205 500,00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44 705 596,89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5 993 251,00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3 647 705,00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3 894 390,00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  <w:tr w:rsidR="00CE6095" w:rsidTr="00625770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51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Федеральный бюджет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E6095" w:rsidRDefault="00CE6095" w:rsidP="00625770">
            <w:pPr>
              <w:pStyle w:val="a6"/>
            </w:pPr>
            <w:r>
              <w:t> 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100 438 120,00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7" w:type="dxa"/>
              <w:bottom w:w="28" w:type="dxa"/>
              <w:right w:w="17" w:type="dxa"/>
            </w:tcMar>
          </w:tcPr>
          <w:p w:rsidR="00CE6095" w:rsidRDefault="00CE6095" w:rsidP="00625770">
            <w:pPr>
              <w:pStyle w:val="a6"/>
            </w:pPr>
            <w:r>
              <w:rPr>
                <w:spacing w:val="-4"/>
              </w:rPr>
              <w:t>0,00</w:t>
            </w:r>
          </w:p>
        </w:tc>
      </w:tr>
    </w:tbl>
    <w:p w:rsidR="00CE6095" w:rsidRDefault="00CE6095" w:rsidP="00CE6095">
      <w:pPr>
        <w:pStyle w:val="a5"/>
        <w:rPr>
          <w:sz w:val="20"/>
          <w:szCs w:val="20"/>
        </w:rPr>
      </w:pPr>
    </w:p>
    <w:p w:rsidR="00984FF0" w:rsidRPr="00CE6095" w:rsidRDefault="00984FF0" w:rsidP="00CE6095"/>
    <w:sectPr w:rsidR="00984FF0" w:rsidRPr="00CE6095" w:rsidSect="00CA6944">
      <w:pgSz w:w="16838" w:h="11906" w:orient="landscape"/>
      <w:pgMar w:top="1985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095"/>
    <w:rsid w:val="003246A9"/>
    <w:rsid w:val="00336178"/>
    <w:rsid w:val="00757CAF"/>
    <w:rsid w:val="00984FF0"/>
    <w:rsid w:val="00CA6944"/>
    <w:rsid w:val="00CE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0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E609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CE6095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CE609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CE609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CE609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0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E609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CE6095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CE609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CE609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CE609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27</Pages>
  <Words>7321</Words>
  <Characters>41731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2019-02-13T07:03:00Z</dcterms:created>
  <dcterms:modified xsi:type="dcterms:W3CDTF">2019-02-14T05:22:00Z</dcterms:modified>
</cp:coreProperties>
</file>