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6924" w:rsidRDefault="00DD6924" w:rsidP="00DD6924">
      <w:pPr>
        <w:pStyle w:val="3"/>
      </w:pPr>
      <w:r>
        <w:t>Администрация муниципального образования</w:t>
      </w:r>
    </w:p>
    <w:p w:rsidR="00DD6924" w:rsidRDefault="00DD6924" w:rsidP="00DD6924">
      <w:pPr>
        <w:pStyle w:val="3"/>
      </w:pPr>
      <w:r>
        <w:t>«Городской округ город Астрахань»</w:t>
      </w:r>
    </w:p>
    <w:p w:rsidR="00DD6924" w:rsidRDefault="00DD6924" w:rsidP="00DD6924">
      <w:pPr>
        <w:pStyle w:val="3"/>
      </w:pPr>
      <w:bookmarkStart w:id="0" w:name="_GoBack"/>
      <w:r>
        <w:t>ПОСТАНОВЛЕНИЕ</w:t>
      </w:r>
      <w:r>
        <w:t xml:space="preserve"> </w:t>
      </w:r>
      <w:r>
        <w:t>06 ноября 2025 года № 1084</w:t>
      </w:r>
    </w:p>
    <w:bookmarkEnd w:id="0"/>
    <w:p w:rsidR="00DD6924" w:rsidRDefault="00DD6924" w:rsidP="00DD6924">
      <w:pPr>
        <w:pStyle w:val="3"/>
      </w:pPr>
      <w:r>
        <w:t xml:space="preserve">«Об изъятии для муниципальных нужд муниципального образования </w:t>
      </w:r>
    </w:p>
    <w:p w:rsidR="00DD6924" w:rsidRDefault="00DD6924" w:rsidP="00DD6924">
      <w:pPr>
        <w:pStyle w:val="3"/>
      </w:pPr>
      <w:r>
        <w:t xml:space="preserve">«Городской округ город Астрахань» долей земельного участка </w:t>
      </w:r>
    </w:p>
    <w:p w:rsidR="00DD6924" w:rsidRDefault="00DD6924" w:rsidP="00DD6924">
      <w:pPr>
        <w:pStyle w:val="3"/>
      </w:pPr>
      <w:r>
        <w:t>и жилых помещений многоквартирного дома (литера «Б, б, б</w:t>
      </w:r>
      <w:proofErr w:type="gramStart"/>
      <w:r>
        <w:t>1</w:t>
      </w:r>
      <w:proofErr w:type="gramEnd"/>
      <w:r>
        <w:t xml:space="preserve">, б2») </w:t>
      </w:r>
    </w:p>
    <w:p w:rsidR="00DD6924" w:rsidRDefault="00DD6924" w:rsidP="00DD6924">
      <w:pPr>
        <w:pStyle w:val="3"/>
      </w:pPr>
      <w:r>
        <w:t xml:space="preserve">по ул. Дзержинского, 56 в </w:t>
      </w:r>
      <w:proofErr w:type="spellStart"/>
      <w:r>
        <w:t>Трусовском</w:t>
      </w:r>
      <w:proofErr w:type="spellEnd"/>
      <w:r>
        <w:t xml:space="preserve"> районе»</w:t>
      </w:r>
    </w:p>
    <w:p w:rsidR="00DD6924" w:rsidRDefault="00DD6924" w:rsidP="00DD6924">
      <w:pPr>
        <w:pStyle w:val="a3"/>
        <w:ind w:firstLine="709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rPr>
          <w:spacing w:val="0"/>
        </w:rPr>
        <w:t>. 11, 4</w:t>
      </w:r>
      <w:r>
        <w:t>9, 56.2, 56.3, 56.6, 56.7 Земельного кодекса Российской Федерации, заключением об оценке соответствия многоквартирного дома (литера «Б, б, б</w:t>
      </w:r>
      <w:proofErr w:type="gramStart"/>
      <w:r>
        <w:t>1</w:t>
      </w:r>
      <w:proofErr w:type="gramEnd"/>
      <w:r>
        <w:t xml:space="preserve">, б2») по ул. Дзержинского, 56 в </w:t>
      </w:r>
      <w:proofErr w:type="spellStart"/>
      <w:r>
        <w:t>Трусовском</w:t>
      </w:r>
      <w:proofErr w:type="spellEnd"/>
      <w: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20.12.2019 № ЗАК-19/18, распоряжением администрации муниципального образования «Город Астрахань» от 03.02.2020 № 198-р «О признании многоквартирного дома (литера «Б, б, б</w:t>
      </w:r>
      <w:proofErr w:type="gramStart"/>
      <w:r>
        <w:t>1</w:t>
      </w:r>
      <w:proofErr w:type="gramEnd"/>
      <w:r>
        <w:t xml:space="preserve">, б2») по ул. Дзержинского, 56 в </w:t>
      </w:r>
      <w:proofErr w:type="spellStart"/>
      <w:r>
        <w:t>Трусовском</w:t>
      </w:r>
      <w:proofErr w:type="spellEnd"/>
      <w:r>
        <w:t xml:space="preserve"> районе аварийным и подлежащим сносу», ПОСТАНОВЛЯЮ:</w:t>
      </w:r>
    </w:p>
    <w:p w:rsidR="00DD6924" w:rsidRDefault="00DD6924" w:rsidP="00DD6924">
      <w:pPr>
        <w:pStyle w:val="a3"/>
        <w:ind w:firstLine="709"/>
        <w:rPr>
          <w:spacing w:val="5"/>
        </w:rPr>
      </w:pPr>
      <w:r>
        <w:rPr>
          <w:spacing w:val="5"/>
        </w:rPr>
        <w:t>1. Изъять для муниципальных нужд муниципального образования «Городской округ город Астрахань» доли земельного участка (кадастровый номер 30:12:040841:2340), пропорциональные площади жилых помещений (квартир) №№ 1, 4а, 5 из расчета общей площади земельного участка 1821 кв. м, и жилые помещения (квартиры) №№ 1, 4а, 5 в многоквартирном доме (литера «Б, б, б</w:t>
      </w:r>
      <w:proofErr w:type="gramStart"/>
      <w:r>
        <w:rPr>
          <w:spacing w:val="5"/>
        </w:rPr>
        <w:t>1</w:t>
      </w:r>
      <w:proofErr w:type="gramEnd"/>
      <w:r>
        <w:rPr>
          <w:spacing w:val="5"/>
        </w:rPr>
        <w:t xml:space="preserve">, б2»), расположенные по адресу: г. Астрахань, ул. Дзержинского, 56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</w:t>
      </w:r>
      <w:proofErr w:type="gramStart"/>
      <w:r>
        <w:rPr>
          <w:spacing w:val="5"/>
        </w:rPr>
        <w:t>районе</w:t>
      </w:r>
      <w:proofErr w:type="gramEnd"/>
      <w:r>
        <w:rPr>
          <w:spacing w:val="5"/>
        </w:rPr>
        <w:t xml:space="preserve"> (далее - недвижимое имущество).</w:t>
      </w:r>
    </w:p>
    <w:p w:rsidR="00DD6924" w:rsidRDefault="00DD6924" w:rsidP="00DD692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DD6924" w:rsidRDefault="00DD6924" w:rsidP="00DD6924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DD6924" w:rsidRDefault="00DD6924" w:rsidP="00DD6924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DD6924" w:rsidRDefault="00DD6924" w:rsidP="00DD6924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DD6924" w:rsidRDefault="00DD6924" w:rsidP="00DD6924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DD6924" w:rsidRDefault="00DD6924" w:rsidP="00DD6924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DD6924" w:rsidRDefault="00DD6924" w:rsidP="00DD6924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DD6924" w:rsidRDefault="00DD6924" w:rsidP="00DD6924">
      <w:pPr>
        <w:pStyle w:val="a3"/>
        <w:ind w:firstLine="709"/>
        <w:rPr>
          <w:spacing w:val="2"/>
        </w:rPr>
      </w:pPr>
      <w:r>
        <w:rPr>
          <w:spacing w:val="2"/>
        </w:rP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DD6924" w:rsidRDefault="00DD6924" w:rsidP="00DD6924">
      <w:pPr>
        <w:pStyle w:val="a3"/>
        <w:ind w:firstLine="709"/>
        <w:rPr>
          <w:spacing w:val="2"/>
        </w:rPr>
      </w:pPr>
      <w:r>
        <w:rPr>
          <w:spacing w:val="2"/>
        </w:rPr>
        <w:t xml:space="preserve">4.1.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D6924" w:rsidRDefault="00DD6924" w:rsidP="00DD6924">
      <w:pPr>
        <w:pStyle w:val="a3"/>
        <w:ind w:firstLine="709"/>
      </w:pPr>
      <w:r>
        <w:rPr>
          <w:spacing w:val="2"/>
        </w:rPr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DD6924" w:rsidRDefault="00DD6924" w:rsidP="00DD6924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DD6924" w:rsidRDefault="00DD6924" w:rsidP="00DD6924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DD6924" w:rsidRDefault="00DD6924" w:rsidP="00DD6924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DD6924" w:rsidRDefault="00DD6924" w:rsidP="00DD6924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DD6924"/>
    <w:sectPr w:rsidR="00FF4A14" w:rsidSect="00DD692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924"/>
    <w:rsid w:val="008505A8"/>
    <w:rsid w:val="00A56E3A"/>
    <w:rsid w:val="00DD6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692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69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D692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D692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676</Words>
  <Characters>3859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2025-11-13T05:36:00Z</dcterms:created>
  <dcterms:modified xsi:type="dcterms:W3CDTF">2025-11-13T05:37:00Z</dcterms:modified>
</cp:coreProperties>
</file>