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07" w:rsidRPr="008B308A" w:rsidRDefault="006E4F07" w:rsidP="006E4F07">
      <w:pPr>
        <w:pStyle w:val="3"/>
        <w:spacing w:line="240" w:lineRule="auto"/>
        <w:rPr>
          <w:spacing w:val="0"/>
        </w:rPr>
      </w:pPr>
      <w:r w:rsidRPr="008B308A">
        <w:rPr>
          <w:spacing w:val="0"/>
        </w:rPr>
        <w:t>Администрация муниципального образования «Город Астрахань»</w:t>
      </w:r>
    </w:p>
    <w:p w:rsidR="002473B9" w:rsidRDefault="006E4F07" w:rsidP="006E4F07">
      <w:pPr>
        <w:pStyle w:val="3"/>
        <w:spacing w:line="240" w:lineRule="auto"/>
        <w:rPr>
          <w:spacing w:val="0"/>
        </w:rPr>
      </w:pPr>
      <w:r w:rsidRPr="008B308A">
        <w:rPr>
          <w:spacing w:val="0"/>
        </w:rPr>
        <w:t>ПОСТАНОВЛЕНИЕ</w:t>
      </w:r>
    </w:p>
    <w:p w:rsidR="006E4F07" w:rsidRPr="008B308A" w:rsidRDefault="006E4F07" w:rsidP="006E4F07">
      <w:pPr>
        <w:pStyle w:val="3"/>
        <w:spacing w:line="240" w:lineRule="auto"/>
        <w:rPr>
          <w:spacing w:val="0"/>
        </w:rPr>
      </w:pPr>
      <w:r w:rsidRPr="008B308A">
        <w:rPr>
          <w:spacing w:val="0"/>
        </w:rPr>
        <w:t>07 апреля 2021 года № 99</w:t>
      </w:r>
    </w:p>
    <w:p w:rsidR="006E4F07" w:rsidRPr="008B308A" w:rsidRDefault="006E4F07" w:rsidP="006E4F07">
      <w:pPr>
        <w:pStyle w:val="3"/>
        <w:spacing w:line="240" w:lineRule="auto"/>
        <w:rPr>
          <w:spacing w:val="0"/>
        </w:rPr>
      </w:pPr>
      <w:r w:rsidRPr="008B308A">
        <w:rPr>
          <w:spacing w:val="0"/>
        </w:rPr>
        <w:t xml:space="preserve">«О внесении изменений в постановление </w:t>
      </w:r>
    </w:p>
    <w:p w:rsidR="006E4F07" w:rsidRPr="008B308A" w:rsidRDefault="006E4F07" w:rsidP="006E4F07">
      <w:pPr>
        <w:pStyle w:val="3"/>
        <w:spacing w:line="240" w:lineRule="auto"/>
        <w:rPr>
          <w:spacing w:val="0"/>
        </w:rPr>
      </w:pPr>
      <w:r w:rsidRPr="008B308A">
        <w:rPr>
          <w:spacing w:val="0"/>
        </w:rPr>
        <w:t>администрации города Астрахани от 21.01.2015 № 252»</w:t>
      </w:r>
    </w:p>
    <w:p w:rsidR="006E4F07" w:rsidRPr="008B308A" w:rsidRDefault="006E4F07" w:rsidP="002473B9">
      <w:pPr>
        <w:pStyle w:val="a3"/>
        <w:spacing w:line="240" w:lineRule="auto"/>
        <w:ind w:firstLine="709"/>
        <w:rPr>
          <w:spacing w:val="0"/>
        </w:rPr>
      </w:pPr>
      <w:proofErr w:type="gramStart"/>
      <w:r w:rsidRPr="008B308A">
        <w:rPr>
          <w:spacing w:val="0"/>
        </w:rPr>
        <w:t>В соответствии с Трудовым кодексом Российской Федерации, законом Астраханской области «О системах оплаты труда работников государственных и муниципальных учреждений Астраханской области», решением Городской Думы муниципального образования «Город Астрахань» от 16.07.2009 № 93 «Об утверждении Положения о системах оплаты труда работников муниципальных образовательных учреждений и отдельных работников органов местного самоуправления муниципального образования «Город Астрахань» ПОСТАНОВЛЯЮ:</w:t>
      </w:r>
      <w:proofErr w:type="gramEnd"/>
    </w:p>
    <w:p w:rsidR="006E4F07" w:rsidRPr="008B308A" w:rsidRDefault="006E4F07" w:rsidP="002473B9">
      <w:pPr>
        <w:pStyle w:val="a3"/>
        <w:spacing w:line="240" w:lineRule="auto"/>
        <w:ind w:firstLine="709"/>
        <w:rPr>
          <w:spacing w:val="0"/>
        </w:rPr>
      </w:pPr>
      <w:r w:rsidRPr="008B308A">
        <w:rPr>
          <w:spacing w:val="0"/>
        </w:rPr>
        <w:t xml:space="preserve">1. </w:t>
      </w:r>
      <w:proofErr w:type="gramStart"/>
      <w:r w:rsidRPr="008B308A">
        <w:rPr>
          <w:spacing w:val="0"/>
        </w:rPr>
        <w:t>Внести в постановление администрации города Астрахани от 21.01.2015 № 252 «О системе оплаты труда работников муниципальных организаций города Астрахани, оказывающих услуги в сфере физической культуры и спорта» с изменениями, внесенными постановлениями администрации муниципального образования «Город Астрахань» от 12.10.2015 № 6821, от 03.03.2016 № 1245, от 08.11.2017 № 5826, от 05.04.2018 № 237, от 19.12.2019 № 461 (далее - Постановление), следующие изменения:</w:t>
      </w:r>
      <w:proofErr w:type="gramEnd"/>
    </w:p>
    <w:p w:rsidR="006E4F07" w:rsidRPr="008B308A" w:rsidRDefault="006E4F07" w:rsidP="002473B9">
      <w:pPr>
        <w:pStyle w:val="a3"/>
        <w:spacing w:line="240" w:lineRule="auto"/>
        <w:ind w:firstLine="709"/>
        <w:rPr>
          <w:spacing w:val="0"/>
        </w:rPr>
      </w:pPr>
      <w:r w:rsidRPr="008B308A">
        <w:rPr>
          <w:spacing w:val="0"/>
        </w:rPr>
        <w:t xml:space="preserve">1.1. В пункте 4.2 Положения о системе </w:t>
      </w:r>
      <w:proofErr w:type="gramStart"/>
      <w:r w:rsidRPr="008B308A">
        <w:rPr>
          <w:spacing w:val="0"/>
        </w:rPr>
        <w:t>оплаты труда работников муниципальных организаций города</w:t>
      </w:r>
      <w:proofErr w:type="gramEnd"/>
      <w:r w:rsidRPr="008B308A">
        <w:rPr>
          <w:spacing w:val="0"/>
        </w:rPr>
        <w:t xml:space="preserve"> Астрахани, оказывающих услуги в сфере физической культуры и спорта, утвержденного Постановлением (далее - Положение), слова «трудовой книжке и» заменить словами «трудовой книжке и (или) сведениях о трудовой деятельности, а также».</w:t>
      </w:r>
    </w:p>
    <w:p w:rsidR="006E4F07" w:rsidRPr="008B308A" w:rsidRDefault="006E4F07" w:rsidP="002473B9">
      <w:pPr>
        <w:pStyle w:val="a3"/>
        <w:spacing w:line="240" w:lineRule="auto"/>
        <w:ind w:firstLine="709"/>
        <w:rPr>
          <w:spacing w:val="0"/>
        </w:rPr>
      </w:pPr>
      <w:r w:rsidRPr="008B308A">
        <w:rPr>
          <w:spacing w:val="0"/>
        </w:rPr>
        <w:t>1.2. Абзац 18 пункта 3.6 приложения 6 к Положению изложить в следующей редакции:</w:t>
      </w:r>
    </w:p>
    <w:p w:rsidR="006E4F07" w:rsidRPr="008B308A" w:rsidRDefault="006E4F07" w:rsidP="002473B9">
      <w:pPr>
        <w:pStyle w:val="a3"/>
        <w:spacing w:line="240" w:lineRule="auto"/>
        <w:ind w:firstLine="709"/>
        <w:rPr>
          <w:spacing w:val="0"/>
        </w:rPr>
      </w:pPr>
      <w:r w:rsidRPr="008B308A">
        <w:rPr>
          <w:spacing w:val="0"/>
        </w:rPr>
        <w:t>«Стаж работы для выплаты ежемесячной надбавки за выслугу лет определяется специалистом, ответственным за ведение кадровой работы, а в необходимых случаях - комиссией по установлению трудового стажа. Состав комиссии утверждается руководителем организации. Для определения общего стажа работы, дающего право на получение ежемесячной надбавки за выслугу лет, используются трудовая книжка и (или) сведения о трудовой деятельности, сформированные в соответствии со статьей 66.1 Трудового кодекса Российской Федерации».</w:t>
      </w:r>
    </w:p>
    <w:p w:rsidR="006E4F07" w:rsidRPr="008B308A" w:rsidRDefault="006E4F07" w:rsidP="002473B9">
      <w:pPr>
        <w:pStyle w:val="a3"/>
        <w:spacing w:line="240" w:lineRule="auto"/>
        <w:ind w:firstLine="709"/>
        <w:rPr>
          <w:spacing w:val="0"/>
        </w:rPr>
      </w:pPr>
      <w:r w:rsidRPr="008B308A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6E4F07" w:rsidRPr="008B308A" w:rsidRDefault="006E4F07" w:rsidP="002473B9">
      <w:pPr>
        <w:pStyle w:val="a3"/>
        <w:spacing w:line="240" w:lineRule="auto"/>
        <w:ind w:firstLine="709"/>
        <w:rPr>
          <w:spacing w:val="0"/>
        </w:rPr>
      </w:pPr>
      <w:r w:rsidRPr="008B308A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E4F07" w:rsidRPr="008B308A" w:rsidRDefault="006E4F07" w:rsidP="002473B9">
      <w:pPr>
        <w:pStyle w:val="a3"/>
        <w:spacing w:line="240" w:lineRule="auto"/>
        <w:ind w:firstLine="709"/>
        <w:rPr>
          <w:spacing w:val="0"/>
        </w:rPr>
      </w:pPr>
      <w:r w:rsidRPr="008B308A">
        <w:rPr>
          <w:spacing w:val="0"/>
        </w:rPr>
        <w:t xml:space="preserve">2.2. </w:t>
      </w:r>
      <w:proofErr w:type="gramStart"/>
      <w:r w:rsidRPr="008B308A">
        <w:rPr>
          <w:spacing w:val="0"/>
        </w:rPr>
        <w:t>Разместить</w:t>
      </w:r>
      <w:proofErr w:type="gramEnd"/>
      <w:r w:rsidRPr="008B308A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E4F07" w:rsidRPr="008B308A" w:rsidRDefault="006E4F07" w:rsidP="002473B9">
      <w:pPr>
        <w:pStyle w:val="a3"/>
        <w:spacing w:line="240" w:lineRule="auto"/>
        <w:ind w:firstLine="709"/>
        <w:rPr>
          <w:spacing w:val="0"/>
        </w:rPr>
      </w:pPr>
      <w:r w:rsidRPr="008B308A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6E4F07" w:rsidRPr="008B308A" w:rsidRDefault="006E4F07" w:rsidP="002473B9">
      <w:pPr>
        <w:pStyle w:val="a3"/>
        <w:spacing w:line="240" w:lineRule="auto"/>
        <w:ind w:firstLine="709"/>
        <w:rPr>
          <w:spacing w:val="0"/>
        </w:rPr>
      </w:pPr>
      <w:r w:rsidRPr="008B308A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6E4F07" w:rsidRPr="008B308A" w:rsidRDefault="006E4F07" w:rsidP="002473B9">
      <w:pPr>
        <w:pStyle w:val="a3"/>
        <w:spacing w:line="240" w:lineRule="auto"/>
        <w:ind w:firstLine="709"/>
        <w:rPr>
          <w:spacing w:val="0"/>
        </w:rPr>
      </w:pPr>
      <w:r w:rsidRPr="008B308A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6E4F07" w:rsidRPr="008B308A" w:rsidRDefault="006E4F07" w:rsidP="002473B9">
      <w:pPr>
        <w:pStyle w:val="a3"/>
        <w:spacing w:line="240" w:lineRule="auto"/>
        <w:ind w:firstLine="709"/>
        <w:rPr>
          <w:spacing w:val="0"/>
        </w:rPr>
      </w:pPr>
      <w:r w:rsidRPr="008B308A">
        <w:rPr>
          <w:spacing w:val="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6E4F07" w:rsidRPr="008B308A" w:rsidRDefault="006E4F07" w:rsidP="002473B9">
      <w:pPr>
        <w:pStyle w:val="a3"/>
        <w:spacing w:line="240" w:lineRule="auto"/>
        <w:ind w:firstLine="709"/>
        <w:rPr>
          <w:spacing w:val="0"/>
        </w:rPr>
      </w:pPr>
      <w:r w:rsidRPr="008B308A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6E4F07" w:rsidRPr="008B308A" w:rsidRDefault="006E4F07" w:rsidP="002473B9">
      <w:pPr>
        <w:pStyle w:val="a3"/>
        <w:spacing w:line="240" w:lineRule="auto"/>
        <w:ind w:firstLine="709"/>
        <w:rPr>
          <w:spacing w:val="0"/>
        </w:rPr>
      </w:pPr>
      <w:r w:rsidRPr="008B308A">
        <w:rPr>
          <w:spacing w:val="0"/>
        </w:rPr>
        <w:t xml:space="preserve">5. </w:t>
      </w:r>
      <w:proofErr w:type="gramStart"/>
      <w:r w:rsidRPr="008B308A">
        <w:rPr>
          <w:spacing w:val="0"/>
        </w:rPr>
        <w:t>Контроль за</w:t>
      </w:r>
      <w:proofErr w:type="gramEnd"/>
      <w:r w:rsidRPr="008B308A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6E4F07" w:rsidRPr="008B308A" w:rsidRDefault="006E4F07" w:rsidP="006E4F07">
      <w:pPr>
        <w:pStyle w:val="a3"/>
        <w:spacing w:line="240" w:lineRule="auto"/>
        <w:jc w:val="right"/>
        <w:rPr>
          <w:spacing w:val="0"/>
        </w:rPr>
      </w:pPr>
      <w:r w:rsidRPr="008B308A">
        <w:rPr>
          <w:b/>
          <w:bCs/>
          <w:spacing w:val="0"/>
        </w:rPr>
        <w:t>Глава муниципального образования «Город Астрахань»</w:t>
      </w:r>
      <w:r w:rsidR="002473B9">
        <w:rPr>
          <w:b/>
          <w:bCs/>
          <w:spacing w:val="0"/>
        </w:rPr>
        <w:t xml:space="preserve"> </w:t>
      </w:r>
      <w:bookmarkStart w:id="0" w:name="_GoBack"/>
      <w:bookmarkEnd w:id="0"/>
      <w:r w:rsidRPr="008B308A">
        <w:rPr>
          <w:b/>
          <w:bCs/>
          <w:spacing w:val="0"/>
        </w:rPr>
        <w:t>М.Н. ПЕРМЯКОВА</w:t>
      </w:r>
    </w:p>
    <w:p w:rsidR="00FF4A14" w:rsidRDefault="002473B9"/>
    <w:sectPr w:rsidR="00FF4A14" w:rsidSect="002473B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07"/>
    <w:rsid w:val="002473B9"/>
    <w:rsid w:val="006E4F07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E4F0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E4F0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E4F0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E4F0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2021-04-15T03:57:00Z</dcterms:created>
  <dcterms:modified xsi:type="dcterms:W3CDTF">2021-04-15T03:58:00Z</dcterms:modified>
</cp:coreProperties>
</file>