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81B" w:rsidRPr="00653D0B" w:rsidRDefault="004F681B" w:rsidP="004F681B">
      <w:pPr>
        <w:pStyle w:val="3"/>
        <w:rPr>
          <w:spacing w:val="0"/>
        </w:rPr>
      </w:pPr>
      <w:r w:rsidRPr="00653D0B">
        <w:rPr>
          <w:spacing w:val="0"/>
        </w:rPr>
        <w:t>Администрация муниципального образования «Город Астрахань»</w:t>
      </w:r>
    </w:p>
    <w:p w:rsidR="005A3123" w:rsidRDefault="004F681B" w:rsidP="004F681B">
      <w:pPr>
        <w:pStyle w:val="3"/>
        <w:rPr>
          <w:spacing w:val="0"/>
        </w:rPr>
      </w:pPr>
      <w:r w:rsidRPr="00653D0B">
        <w:rPr>
          <w:spacing w:val="0"/>
        </w:rPr>
        <w:t>ПОСТАНОВЛЕНИЕ</w:t>
      </w:r>
    </w:p>
    <w:p w:rsidR="004F681B" w:rsidRPr="00653D0B" w:rsidRDefault="004F681B" w:rsidP="004F681B">
      <w:pPr>
        <w:pStyle w:val="3"/>
        <w:rPr>
          <w:spacing w:val="0"/>
        </w:rPr>
      </w:pPr>
      <w:r w:rsidRPr="00653D0B">
        <w:rPr>
          <w:spacing w:val="0"/>
        </w:rPr>
        <w:t>07 февраля 2020 года № 22</w:t>
      </w:r>
    </w:p>
    <w:p w:rsidR="004F681B" w:rsidRPr="00653D0B" w:rsidRDefault="004F681B" w:rsidP="004F681B">
      <w:pPr>
        <w:pStyle w:val="3"/>
        <w:rPr>
          <w:spacing w:val="0"/>
        </w:rPr>
      </w:pPr>
      <w:r w:rsidRPr="00653D0B">
        <w:rPr>
          <w:spacing w:val="0"/>
        </w:rPr>
        <w:t>«О порядке формирования перечня налоговых расходов</w:t>
      </w:r>
    </w:p>
    <w:p w:rsidR="004F681B" w:rsidRPr="00653D0B" w:rsidRDefault="004F681B" w:rsidP="004F681B">
      <w:pPr>
        <w:pStyle w:val="3"/>
        <w:rPr>
          <w:spacing w:val="0"/>
        </w:rPr>
      </w:pPr>
      <w:r w:rsidRPr="00653D0B">
        <w:rPr>
          <w:spacing w:val="0"/>
        </w:rPr>
        <w:t>муниципального образования «Город Астрахань»</w:t>
      </w:r>
    </w:p>
    <w:p w:rsidR="004F681B" w:rsidRPr="00653D0B" w:rsidRDefault="004F681B" w:rsidP="005A3123">
      <w:pPr>
        <w:pStyle w:val="a4"/>
        <w:ind w:firstLine="709"/>
        <w:rPr>
          <w:spacing w:val="0"/>
        </w:rPr>
      </w:pPr>
      <w:r w:rsidRPr="00653D0B">
        <w:rPr>
          <w:spacing w:val="0"/>
        </w:rPr>
        <w:t>В соответствии со статьей 174.3 Бюджетного кодекса Российской Федерации ПОСТАНОВЛЯЮ:</w:t>
      </w:r>
    </w:p>
    <w:p w:rsidR="004F681B" w:rsidRPr="00653D0B" w:rsidRDefault="004F681B" w:rsidP="005A3123">
      <w:pPr>
        <w:pStyle w:val="a4"/>
        <w:ind w:firstLine="709"/>
        <w:rPr>
          <w:spacing w:val="0"/>
        </w:rPr>
      </w:pPr>
      <w:r w:rsidRPr="00653D0B">
        <w:rPr>
          <w:spacing w:val="0"/>
        </w:rPr>
        <w:t>1. Утвердить прилагаемый Порядок формирования перечня налоговых расходов муниципального образования «Город Астрахань».</w:t>
      </w:r>
    </w:p>
    <w:p w:rsidR="004F681B" w:rsidRPr="00653D0B" w:rsidRDefault="004F681B" w:rsidP="005A3123">
      <w:pPr>
        <w:pStyle w:val="a4"/>
        <w:ind w:firstLine="709"/>
        <w:rPr>
          <w:spacing w:val="0"/>
        </w:rPr>
      </w:pPr>
      <w:r w:rsidRPr="00653D0B">
        <w:rPr>
          <w:spacing w:val="0"/>
        </w:rPr>
        <w:t>2. Управлению информационной политики администрации муниципального образования «Город Астрахань»:</w:t>
      </w:r>
    </w:p>
    <w:p w:rsidR="004F681B" w:rsidRPr="00653D0B" w:rsidRDefault="004F681B" w:rsidP="005A3123">
      <w:pPr>
        <w:pStyle w:val="a4"/>
        <w:ind w:firstLine="709"/>
        <w:rPr>
          <w:spacing w:val="0"/>
        </w:rPr>
      </w:pPr>
      <w:r w:rsidRPr="00653D0B">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4F681B" w:rsidRPr="00653D0B" w:rsidRDefault="004F681B" w:rsidP="005A3123">
      <w:pPr>
        <w:pStyle w:val="a4"/>
        <w:ind w:firstLine="709"/>
        <w:rPr>
          <w:spacing w:val="0"/>
        </w:rPr>
      </w:pPr>
      <w:r w:rsidRPr="00653D0B">
        <w:rPr>
          <w:spacing w:val="0"/>
        </w:rPr>
        <w:t xml:space="preserve">2.2. </w:t>
      </w:r>
      <w:proofErr w:type="gramStart"/>
      <w:r w:rsidRPr="00653D0B">
        <w:rPr>
          <w:spacing w:val="0"/>
        </w:rPr>
        <w:t>Разместить</w:t>
      </w:r>
      <w:proofErr w:type="gramEnd"/>
      <w:r w:rsidRPr="00653D0B">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F681B" w:rsidRPr="00653D0B" w:rsidRDefault="004F681B" w:rsidP="005A3123">
      <w:pPr>
        <w:pStyle w:val="a4"/>
        <w:ind w:firstLine="709"/>
        <w:rPr>
          <w:spacing w:val="0"/>
        </w:rPr>
      </w:pPr>
      <w:r w:rsidRPr="00653D0B">
        <w:rPr>
          <w:spacing w:val="0"/>
        </w:rPr>
        <w:t>3. Управлению контроля и документооборота администрации муниципального образования «Город Астрахань»:</w:t>
      </w:r>
    </w:p>
    <w:p w:rsidR="004F681B" w:rsidRPr="00653D0B" w:rsidRDefault="004F681B" w:rsidP="005A3123">
      <w:pPr>
        <w:pStyle w:val="a4"/>
        <w:ind w:firstLine="709"/>
        <w:rPr>
          <w:spacing w:val="0"/>
        </w:rPr>
      </w:pPr>
      <w:r w:rsidRPr="00653D0B">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4F681B" w:rsidRPr="00653D0B" w:rsidRDefault="004F681B" w:rsidP="005A3123">
      <w:pPr>
        <w:pStyle w:val="a4"/>
        <w:ind w:firstLine="709"/>
        <w:rPr>
          <w:spacing w:val="0"/>
        </w:rPr>
      </w:pPr>
      <w:r w:rsidRPr="00653D0B">
        <w:rPr>
          <w:spacing w:val="0"/>
        </w:rP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4F681B" w:rsidRPr="00653D0B" w:rsidRDefault="004F681B" w:rsidP="005A3123">
      <w:pPr>
        <w:pStyle w:val="a4"/>
        <w:ind w:firstLine="709"/>
        <w:rPr>
          <w:spacing w:val="0"/>
        </w:rPr>
      </w:pPr>
      <w:r w:rsidRPr="00653D0B">
        <w:rPr>
          <w:spacing w:val="0"/>
        </w:rPr>
        <w:t>4. Настоящее постановление вступает в силу со дня его официального опубликования.</w:t>
      </w:r>
    </w:p>
    <w:p w:rsidR="004F681B" w:rsidRPr="00653D0B" w:rsidRDefault="004F681B" w:rsidP="005A3123">
      <w:pPr>
        <w:pStyle w:val="a4"/>
        <w:ind w:firstLine="709"/>
        <w:rPr>
          <w:spacing w:val="0"/>
        </w:rPr>
      </w:pPr>
      <w:r w:rsidRPr="00653D0B">
        <w:rPr>
          <w:spacing w:val="0"/>
        </w:rPr>
        <w:t xml:space="preserve">5. </w:t>
      </w:r>
      <w:proofErr w:type="gramStart"/>
      <w:r w:rsidRPr="00653D0B">
        <w:rPr>
          <w:spacing w:val="0"/>
        </w:rPr>
        <w:t>Контроль за</w:t>
      </w:r>
      <w:proofErr w:type="gramEnd"/>
      <w:r w:rsidRPr="00653D0B">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 начальника финансово-казначейского управления администрации муниципального образования «Город Астрахань».</w:t>
      </w:r>
    </w:p>
    <w:p w:rsidR="004F681B" w:rsidRPr="00653D0B" w:rsidRDefault="004F681B" w:rsidP="004F681B">
      <w:pPr>
        <w:pStyle w:val="a4"/>
        <w:jc w:val="right"/>
        <w:rPr>
          <w:spacing w:val="0"/>
        </w:rPr>
      </w:pPr>
      <w:r w:rsidRPr="00653D0B">
        <w:rPr>
          <w:b/>
          <w:bCs/>
          <w:spacing w:val="0"/>
        </w:rPr>
        <w:t>Глава администрации Р.Л. ХАРИСОВ</w:t>
      </w:r>
    </w:p>
    <w:p w:rsidR="004F681B" w:rsidRPr="00653D0B" w:rsidRDefault="004F681B" w:rsidP="004F681B">
      <w:pPr>
        <w:pStyle w:val="a4"/>
        <w:rPr>
          <w:spacing w:val="0"/>
        </w:rPr>
      </w:pPr>
    </w:p>
    <w:p w:rsidR="005A3123" w:rsidRDefault="005A3123" w:rsidP="004F681B">
      <w:pPr>
        <w:pStyle w:val="a4"/>
        <w:ind w:left="2835" w:firstLine="0"/>
        <w:rPr>
          <w:spacing w:val="0"/>
        </w:rPr>
      </w:pPr>
      <w:r>
        <w:rPr>
          <w:spacing w:val="0"/>
        </w:rPr>
        <w:br w:type="page"/>
      </w:r>
    </w:p>
    <w:p w:rsidR="004F681B" w:rsidRPr="00653D0B" w:rsidRDefault="004F681B" w:rsidP="004F681B">
      <w:pPr>
        <w:pStyle w:val="a4"/>
        <w:ind w:left="2835" w:firstLine="0"/>
        <w:rPr>
          <w:spacing w:val="0"/>
        </w:rPr>
      </w:pPr>
      <w:proofErr w:type="gramStart"/>
      <w:r w:rsidRPr="00653D0B">
        <w:rPr>
          <w:spacing w:val="0"/>
        </w:rPr>
        <w:lastRenderedPageBreak/>
        <w:t>Утвержден</w:t>
      </w:r>
      <w:proofErr w:type="gramEnd"/>
      <w:r w:rsidRPr="00653D0B">
        <w:rPr>
          <w:spacing w:val="0"/>
        </w:rPr>
        <w:t xml:space="preserve"> постановлением администрации </w:t>
      </w:r>
    </w:p>
    <w:p w:rsidR="004F681B" w:rsidRPr="00653D0B" w:rsidRDefault="004F681B" w:rsidP="004F681B">
      <w:pPr>
        <w:pStyle w:val="a4"/>
        <w:ind w:left="2835" w:firstLine="0"/>
        <w:rPr>
          <w:spacing w:val="0"/>
        </w:rPr>
      </w:pPr>
      <w:r w:rsidRPr="00653D0B">
        <w:rPr>
          <w:spacing w:val="0"/>
        </w:rPr>
        <w:t xml:space="preserve">муниципального образования «Город Астрахань» </w:t>
      </w:r>
    </w:p>
    <w:p w:rsidR="004F681B" w:rsidRPr="00653D0B" w:rsidRDefault="004F681B" w:rsidP="004F681B">
      <w:pPr>
        <w:pStyle w:val="a4"/>
        <w:ind w:left="2835" w:firstLine="0"/>
        <w:rPr>
          <w:spacing w:val="0"/>
        </w:rPr>
      </w:pPr>
      <w:r w:rsidRPr="00653D0B">
        <w:rPr>
          <w:spacing w:val="0"/>
        </w:rPr>
        <w:t>от 07.02.2020 № 22</w:t>
      </w:r>
    </w:p>
    <w:p w:rsidR="004F681B" w:rsidRPr="00653D0B" w:rsidRDefault="004F681B" w:rsidP="004F681B">
      <w:pPr>
        <w:pStyle w:val="3"/>
        <w:rPr>
          <w:spacing w:val="0"/>
        </w:rPr>
      </w:pPr>
      <w:r w:rsidRPr="00653D0B">
        <w:rPr>
          <w:spacing w:val="0"/>
        </w:rPr>
        <w:t>Порядок формирования перечня налоговых расходов</w:t>
      </w:r>
    </w:p>
    <w:p w:rsidR="004F681B" w:rsidRPr="00653D0B" w:rsidRDefault="004F681B" w:rsidP="004F681B">
      <w:pPr>
        <w:pStyle w:val="3"/>
        <w:rPr>
          <w:spacing w:val="0"/>
        </w:rPr>
      </w:pPr>
      <w:r w:rsidRPr="00653D0B">
        <w:rPr>
          <w:spacing w:val="0"/>
        </w:rPr>
        <w:t xml:space="preserve"> муниципального образования «Город Астрахань»</w:t>
      </w:r>
    </w:p>
    <w:p w:rsidR="004F681B" w:rsidRPr="00653D0B" w:rsidRDefault="004F681B" w:rsidP="005A3123">
      <w:pPr>
        <w:pStyle w:val="a4"/>
        <w:ind w:firstLine="709"/>
        <w:rPr>
          <w:spacing w:val="0"/>
        </w:rPr>
      </w:pPr>
      <w:r w:rsidRPr="00653D0B">
        <w:rPr>
          <w:spacing w:val="0"/>
        </w:rPr>
        <w:t>1. Настоящий Порядок формирования перечня налоговых расходов муниципального образования «Город Астрахань» (далее - Порядок) определяет процедуру формирования перечня налоговых расходов муниципального образования «Город Астрахань» и состав информации, подлежащей включению в такой перечень.</w:t>
      </w:r>
    </w:p>
    <w:p w:rsidR="004F681B" w:rsidRPr="00653D0B" w:rsidRDefault="004F681B" w:rsidP="005A3123">
      <w:pPr>
        <w:pStyle w:val="a4"/>
        <w:ind w:firstLine="709"/>
        <w:rPr>
          <w:spacing w:val="0"/>
        </w:rPr>
      </w:pPr>
      <w:r w:rsidRPr="00653D0B">
        <w:rPr>
          <w:spacing w:val="0"/>
        </w:rPr>
        <w:t>2. Для целей настоящего Порядка применяются следующие понятия и термины:</w:t>
      </w:r>
    </w:p>
    <w:p w:rsidR="004F681B" w:rsidRPr="00653D0B" w:rsidRDefault="004F681B" w:rsidP="005A3123">
      <w:pPr>
        <w:pStyle w:val="a4"/>
        <w:ind w:firstLine="709"/>
        <w:rPr>
          <w:spacing w:val="0"/>
        </w:rPr>
      </w:pPr>
      <w:proofErr w:type="gramStart"/>
      <w:r w:rsidRPr="00653D0B">
        <w:rPr>
          <w:spacing w:val="0"/>
        </w:rPr>
        <w:t>налоговые расходы муниципального образования «Город Астрахань» - выпадающие доходы бюджета муниципального образования «Город Астрахань», обусловленные налоговыми льготами, освобождениями и иными преференциями по налогам и сборам, предусмотренными законодательством муниципального образования «Город Астрахань» в качестве мер муниципальной поддержки в соответствии с целями муниципальных и ведомственных программ муниципального образования «Город Астрахань» и их структурных элементов и (или) целями социально-экономической политики муниципального образования «Город Астрахань</w:t>
      </w:r>
      <w:proofErr w:type="gramEnd"/>
      <w:r w:rsidRPr="00653D0B">
        <w:rPr>
          <w:spacing w:val="0"/>
        </w:rPr>
        <w:t xml:space="preserve">», не </w:t>
      </w:r>
      <w:proofErr w:type="gramStart"/>
      <w:r w:rsidRPr="00653D0B">
        <w:rPr>
          <w:spacing w:val="0"/>
        </w:rPr>
        <w:t>относящимися</w:t>
      </w:r>
      <w:proofErr w:type="gramEnd"/>
      <w:r w:rsidRPr="00653D0B">
        <w:rPr>
          <w:spacing w:val="0"/>
        </w:rPr>
        <w:t xml:space="preserve"> к муниципальным и ведомственным программам муниципального образования «Город Астрахань»;</w:t>
      </w:r>
    </w:p>
    <w:p w:rsidR="004F681B" w:rsidRPr="00653D0B" w:rsidRDefault="004F681B" w:rsidP="005A3123">
      <w:pPr>
        <w:pStyle w:val="a4"/>
        <w:ind w:firstLine="709"/>
        <w:rPr>
          <w:spacing w:val="0"/>
        </w:rPr>
      </w:pPr>
      <w:proofErr w:type="gramStart"/>
      <w:r w:rsidRPr="00653D0B">
        <w:rPr>
          <w:spacing w:val="0"/>
        </w:rPr>
        <w:t>куратор налоговых расходов муниципального образования «Город Астрахань» - отраслевые (функциональные) и территориальные органы администрации муниципального образования «Город Астрахань», ответственный в соответствии с полномочиями, установленными нормативными правовыми актами муниципального образования «Город Астрахань» за достижение соответствующих налоговым расходам муниципального образования «Город Астрахань» целей муниципальных и ведомственных целевых программ муниципального образования «Город Астрахань» и их структурных элементов и (или) целей социально-экономического развития муниципального образования</w:t>
      </w:r>
      <w:proofErr w:type="gramEnd"/>
      <w:r w:rsidRPr="00653D0B">
        <w:rPr>
          <w:spacing w:val="0"/>
        </w:rPr>
        <w:t xml:space="preserve"> «Город Астрахань», не </w:t>
      </w:r>
      <w:proofErr w:type="gramStart"/>
      <w:r w:rsidRPr="00653D0B">
        <w:rPr>
          <w:spacing w:val="0"/>
        </w:rPr>
        <w:t>относящихся</w:t>
      </w:r>
      <w:proofErr w:type="gramEnd"/>
      <w:r w:rsidRPr="00653D0B">
        <w:rPr>
          <w:spacing w:val="0"/>
        </w:rPr>
        <w:t xml:space="preserve"> к муниципальным и ведомственным целевым программам муниципального образования «Город Астрахань».</w:t>
      </w:r>
    </w:p>
    <w:p w:rsidR="004F681B" w:rsidRPr="00653D0B" w:rsidRDefault="004F681B" w:rsidP="005A3123">
      <w:pPr>
        <w:pStyle w:val="a4"/>
        <w:ind w:firstLine="709"/>
        <w:rPr>
          <w:spacing w:val="0"/>
        </w:rPr>
      </w:pPr>
      <w:r w:rsidRPr="00653D0B">
        <w:rPr>
          <w:spacing w:val="0"/>
        </w:rPr>
        <w:t xml:space="preserve">3. </w:t>
      </w:r>
      <w:proofErr w:type="gramStart"/>
      <w:r w:rsidRPr="00653D0B">
        <w:rPr>
          <w:spacing w:val="0"/>
        </w:rPr>
        <w:t>Перечень налоговых расходов муниципального образования «Город Астрахань» формируется финансово-казначейским управлением администрации муниципального образования «Город Астрахань» (далее - ФКУ) в соответствии с целями муниципальных и ведомственных целевых программ муниципального образования «Город Астрахань», их структурными элементами и (или) целями социально-экономической политики муниципального образования «Город Астрахань», не относящимися к муниципальным и ведомственным целевым программам муниципального образования «Город Астрахань», по форме согласно приложению к настоящему</w:t>
      </w:r>
      <w:proofErr w:type="gramEnd"/>
      <w:r w:rsidRPr="00653D0B">
        <w:rPr>
          <w:spacing w:val="0"/>
        </w:rPr>
        <w:t xml:space="preserve"> Порядку.</w:t>
      </w:r>
    </w:p>
    <w:p w:rsidR="004F681B" w:rsidRPr="00653D0B" w:rsidRDefault="004F681B" w:rsidP="005A3123">
      <w:pPr>
        <w:pStyle w:val="a4"/>
        <w:ind w:firstLine="709"/>
        <w:rPr>
          <w:spacing w:val="0"/>
        </w:rPr>
      </w:pPr>
      <w:r w:rsidRPr="00653D0B">
        <w:rPr>
          <w:spacing w:val="0"/>
        </w:rPr>
        <w:t>4. В перечень налоговых расходов муниципального образования «Город Астрахань» включается следующая информация:</w:t>
      </w:r>
    </w:p>
    <w:p w:rsidR="004F681B" w:rsidRPr="00653D0B" w:rsidRDefault="004F681B" w:rsidP="005A3123">
      <w:pPr>
        <w:pStyle w:val="a4"/>
        <w:ind w:firstLine="709"/>
        <w:rPr>
          <w:spacing w:val="0"/>
        </w:rPr>
      </w:pPr>
      <w:r w:rsidRPr="00653D0B">
        <w:rPr>
          <w:spacing w:val="0"/>
        </w:rPr>
        <w:t xml:space="preserve">- наименование налога (сбора), по которому законодательством муниципального образования «Город Астрахань» предусматриваются налоговые льготы, </w:t>
      </w:r>
      <w:proofErr w:type="gramStart"/>
      <w:r w:rsidRPr="00653D0B">
        <w:rPr>
          <w:spacing w:val="0"/>
        </w:rPr>
        <w:t>освобождения</w:t>
      </w:r>
      <w:proofErr w:type="gramEnd"/>
      <w:r w:rsidRPr="00653D0B">
        <w:rPr>
          <w:spacing w:val="0"/>
        </w:rPr>
        <w:t xml:space="preserve"> и иные преференции в качестве мер муниципальной поддержки (далее - налоговая льгота);</w:t>
      </w:r>
    </w:p>
    <w:p w:rsidR="004F681B" w:rsidRPr="00653D0B" w:rsidRDefault="004F681B" w:rsidP="005A3123">
      <w:pPr>
        <w:pStyle w:val="a4"/>
        <w:ind w:firstLine="709"/>
        <w:rPr>
          <w:spacing w:val="0"/>
        </w:rPr>
      </w:pPr>
      <w:r w:rsidRPr="00653D0B">
        <w:rPr>
          <w:spacing w:val="0"/>
        </w:rPr>
        <w:t>- реквизиты бюджета муниципального образования «Город Астрахань», предусматривающего налоговую льготу;</w:t>
      </w:r>
    </w:p>
    <w:p w:rsidR="004F681B" w:rsidRPr="00653D0B" w:rsidRDefault="004F681B" w:rsidP="005A3123">
      <w:pPr>
        <w:pStyle w:val="a4"/>
        <w:ind w:firstLine="709"/>
        <w:rPr>
          <w:spacing w:val="0"/>
        </w:rPr>
      </w:pPr>
      <w:r w:rsidRPr="00653D0B">
        <w:rPr>
          <w:spacing w:val="0"/>
        </w:rPr>
        <w:t>- категория получателей налоговой льготы;</w:t>
      </w:r>
    </w:p>
    <w:p w:rsidR="004F681B" w:rsidRPr="00653D0B" w:rsidRDefault="004F681B" w:rsidP="005A3123">
      <w:pPr>
        <w:pStyle w:val="a4"/>
        <w:ind w:firstLine="709"/>
        <w:rPr>
          <w:spacing w:val="0"/>
        </w:rPr>
      </w:pPr>
      <w:r w:rsidRPr="00653D0B">
        <w:rPr>
          <w:spacing w:val="0"/>
        </w:rPr>
        <w:t>- условия предоставления налоговой льготы;</w:t>
      </w:r>
    </w:p>
    <w:p w:rsidR="004F681B" w:rsidRPr="00653D0B" w:rsidRDefault="004F681B" w:rsidP="005A3123">
      <w:pPr>
        <w:pStyle w:val="a4"/>
        <w:ind w:firstLine="709"/>
        <w:rPr>
          <w:spacing w:val="0"/>
        </w:rPr>
      </w:pPr>
      <w:r w:rsidRPr="00653D0B">
        <w:rPr>
          <w:spacing w:val="0"/>
        </w:rPr>
        <w:t>- наименование куратора налоговых расходов муниципального образования «Город Астрахань»;</w:t>
      </w:r>
    </w:p>
    <w:p w:rsidR="004F681B" w:rsidRPr="00653D0B" w:rsidRDefault="004F681B" w:rsidP="005A3123">
      <w:pPr>
        <w:pStyle w:val="a4"/>
        <w:ind w:firstLine="709"/>
        <w:rPr>
          <w:spacing w:val="0"/>
        </w:rPr>
      </w:pPr>
      <w:r w:rsidRPr="00653D0B">
        <w:rPr>
          <w:spacing w:val="0"/>
        </w:rPr>
        <w:t>- наименование муниципальной и ведомственной целевой программы муниципального образования «Город Астрахань», цели которой соответствуют налоговым расходам муниципального образования «Город Астрахань», реквизиты нормативного правового акта администрации муниципального образования «Город Астрахань», утверждающего муниципальную и ведомственную целевую программу муниципального образования «Город Астрахань»;</w:t>
      </w:r>
    </w:p>
    <w:p w:rsidR="004F681B" w:rsidRPr="00653D0B" w:rsidRDefault="004F681B" w:rsidP="005A3123">
      <w:pPr>
        <w:pStyle w:val="a4"/>
        <w:ind w:firstLine="709"/>
        <w:rPr>
          <w:spacing w:val="0"/>
        </w:rPr>
      </w:pPr>
      <w:r w:rsidRPr="00653D0B">
        <w:rPr>
          <w:spacing w:val="0"/>
        </w:rPr>
        <w:t xml:space="preserve">- наименование и значение </w:t>
      </w:r>
      <w:proofErr w:type="gramStart"/>
      <w:r w:rsidRPr="00653D0B">
        <w:rPr>
          <w:spacing w:val="0"/>
        </w:rPr>
        <w:t>показателя достижения цели предоставления налогового расхода</w:t>
      </w:r>
      <w:proofErr w:type="gramEnd"/>
      <w:r w:rsidRPr="00653D0B">
        <w:rPr>
          <w:spacing w:val="0"/>
        </w:rPr>
        <w:t xml:space="preserve"> в соответствии с показателем эффективности и результативности реализации муниципальной и ведомственной целевой программы муниципального образования «Город Астрахань», ее структурных элементов;</w:t>
      </w:r>
    </w:p>
    <w:p w:rsidR="004F681B" w:rsidRPr="00653D0B" w:rsidRDefault="004F681B" w:rsidP="005A3123">
      <w:pPr>
        <w:pStyle w:val="a4"/>
        <w:ind w:firstLine="709"/>
        <w:rPr>
          <w:spacing w:val="0"/>
        </w:rPr>
      </w:pPr>
      <w:r w:rsidRPr="00653D0B">
        <w:rPr>
          <w:spacing w:val="0"/>
        </w:rPr>
        <w:t>- цель социально-экономического развития муниципального образования «Город Астрахань», не относящаяся к муниципальным и ведомственным целевым программам муниципального образования «Город Астрахань», реквизиты нормативного правового акта муниципального образования «Город Астрахань», предусматривающего данную цель;</w:t>
      </w:r>
    </w:p>
    <w:p w:rsidR="004F681B" w:rsidRPr="00653D0B" w:rsidRDefault="004F681B" w:rsidP="005A3123">
      <w:pPr>
        <w:pStyle w:val="a4"/>
        <w:ind w:firstLine="709"/>
        <w:rPr>
          <w:spacing w:val="0"/>
        </w:rPr>
      </w:pPr>
      <w:r w:rsidRPr="00653D0B">
        <w:rPr>
          <w:spacing w:val="0"/>
        </w:rPr>
        <w:t>- наименование и значение целевого ориентира и его целевого значения достижения цели социально-экономического развития муниципального образования «Город Астрахань», не относящейся к муниципальным и ведомственным целевым программам муниципального образования «Город Астрахань»;</w:t>
      </w:r>
    </w:p>
    <w:p w:rsidR="004F681B" w:rsidRPr="00653D0B" w:rsidRDefault="004F681B" w:rsidP="005A3123">
      <w:pPr>
        <w:pStyle w:val="a4"/>
        <w:ind w:firstLine="709"/>
        <w:rPr>
          <w:spacing w:val="0"/>
        </w:rPr>
      </w:pPr>
      <w:r w:rsidRPr="00653D0B">
        <w:rPr>
          <w:spacing w:val="0"/>
        </w:rPr>
        <w:t>- дата вступления в силу нормативного правового акта муниципального образования «Город Астрахань», устанавливающего налоговую льготу;</w:t>
      </w:r>
    </w:p>
    <w:p w:rsidR="004F681B" w:rsidRPr="00653D0B" w:rsidRDefault="004F681B" w:rsidP="005A3123">
      <w:pPr>
        <w:pStyle w:val="a4"/>
        <w:ind w:firstLine="709"/>
        <w:rPr>
          <w:spacing w:val="0"/>
        </w:rPr>
      </w:pPr>
      <w:r w:rsidRPr="00653D0B">
        <w:rPr>
          <w:spacing w:val="0"/>
        </w:rPr>
        <w:t>- дата вступления в силу нормативного правового акта муниципального образования «Город Астрахань», отменяющего налоговую льготу (далее - информация, включенная в перечень налоговых расходов муниципального образования «Город Астрахань»).</w:t>
      </w:r>
    </w:p>
    <w:p w:rsidR="004F681B" w:rsidRPr="00653D0B" w:rsidRDefault="004F681B" w:rsidP="005A3123">
      <w:pPr>
        <w:pStyle w:val="a4"/>
        <w:ind w:firstLine="709"/>
        <w:rPr>
          <w:spacing w:val="0"/>
        </w:rPr>
      </w:pPr>
      <w:r w:rsidRPr="00653D0B">
        <w:rPr>
          <w:spacing w:val="0"/>
        </w:rPr>
        <w:t xml:space="preserve">5. Ежегодно, в срок до 1 октября текущего финансового года, ФКУ разрабатывает проект перечня налоговых расходов муниципального образования «Город Астрахань» на очередной </w:t>
      </w:r>
      <w:r w:rsidRPr="00653D0B">
        <w:rPr>
          <w:spacing w:val="0"/>
        </w:rPr>
        <w:lastRenderedPageBreak/>
        <w:t>финансовый год и плановый период и направляет его на согласование кураторам налоговых расходов муниципального образования «Город Астрахань».</w:t>
      </w:r>
    </w:p>
    <w:p w:rsidR="004F681B" w:rsidRPr="00653D0B" w:rsidRDefault="004F681B" w:rsidP="005A3123">
      <w:pPr>
        <w:pStyle w:val="a4"/>
        <w:ind w:firstLine="709"/>
        <w:rPr>
          <w:spacing w:val="0"/>
        </w:rPr>
      </w:pPr>
      <w:r w:rsidRPr="00653D0B">
        <w:rPr>
          <w:spacing w:val="0"/>
        </w:rPr>
        <w:t xml:space="preserve">6. </w:t>
      </w:r>
      <w:proofErr w:type="gramStart"/>
      <w:r w:rsidRPr="00653D0B">
        <w:rPr>
          <w:spacing w:val="0"/>
        </w:rPr>
        <w:t>Кураторы налоговых расходов муниципального образования «Город Астрахань» в срок до 1 ноября текущего финансового года рассматривают проект перечня налоговых расходов муниципального образования «Город Астрахань» на предмет распределения налоговых расходов муниципального образования «Город Астрахань» по целям муниципальных и ведомственных целевым программ муниципального образования, их структурных элементов и (или) целям социально-экономической политики муниципального образования «Город Астрахань», не относящимся к муниципальным и ведомственным</w:t>
      </w:r>
      <w:proofErr w:type="gramEnd"/>
      <w:r w:rsidRPr="00653D0B">
        <w:rPr>
          <w:spacing w:val="0"/>
        </w:rPr>
        <w:t xml:space="preserve"> целевым программам муниципального образования «Город Астрахань», и информируют ФКУ о согласовании проекта перечня налоговых расходов муниципального образования «Город Астрахань».</w:t>
      </w:r>
    </w:p>
    <w:p w:rsidR="004F681B" w:rsidRPr="00653D0B" w:rsidRDefault="004F681B" w:rsidP="005A3123">
      <w:pPr>
        <w:pStyle w:val="a4"/>
        <w:ind w:firstLine="709"/>
        <w:rPr>
          <w:spacing w:val="0"/>
        </w:rPr>
      </w:pPr>
      <w:proofErr w:type="gramStart"/>
      <w:r w:rsidRPr="00653D0B">
        <w:rPr>
          <w:spacing w:val="0"/>
        </w:rPr>
        <w:t>В случае если результаты рассмотрения проекта перечня налоговых расходов муниципального образования «Город Астрахань» не направлены соответствующим куратором налоговых расходов муниципального образования «Город Астрахань» в ФКУ в течение срока, указанного в абзаце первом настоящего пункта, проект перечня налоговых расходов муниципального образования «Город Астрахань» считается согласованным соответствующим куратором налоговых расходов муниципального образования «Город Астрахань».</w:t>
      </w:r>
      <w:proofErr w:type="gramEnd"/>
    </w:p>
    <w:p w:rsidR="004F681B" w:rsidRPr="00653D0B" w:rsidRDefault="004F681B" w:rsidP="005A3123">
      <w:pPr>
        <w:pStyle w:val="a4"/>
        <w:ind w:firstLine="709"/>
        <w:rPr>
          <w:spacing w:val="0"/>
        </w:rPr>
      </w:pPr>
      <w:r w:rsidRPr="00653D0B">
        <w:rPr>
          <w:spacing w:val="0"/>
        </w:rPr>
        <w:t>7. Согласованный кураторами налоговых расходов муниципального образования «Город Астрахань» перечень налоговых расходов муниципального образования «Город Астрахань» утверждается приказом ФКУ. Приказ размещается на официальном сайте администрации муниципального образования «Город Астрахань» в информационно</w:t>
      </w:r>
      <w:proofErr w:type="gramStart"/>
      <w:r w:rsidRPr="00653D0B">
        <w:rPr>
          <w:spacing w:val="0"/>
        </w:rPr>
        <w:t>­-</w:t>
      </w:r>
      <w:proofErr w:type="gramEnd"/>
      <w:r w:rsidRPr="00653D0B">
        <w:rPr>
          <w:spacing w:val="0"/>
        </w:rPr>
        <w:t>телекоммуникационной сети Интернет не позднее 1 декабря текущего финансового года.</w:t>
      </w:r>
    </w:p>
    <w:p w:rsidR="004F681B" w:rsidRPr="00653D0B" w:rsidRDefault="004F681B" w:rsidP="005A3123">
      <w:pPr>
        <w:pStyle w:val="a4"/>
        <w:ind w:firstLine="709"/>
        <w:rPr>
          <w:spacing w:val="0"/>
        </w:rPr>
      </w:pPr>
      <w:r w:rsidRPr="00653D0B">
        <w:rPr>
          <w:spacing w:val="0"/>
        </w:rPr>
        <w:t xml:space="preserve">8. </w:t>
      </w:r>
      <w:proofErr w:type="gramStart"/>
      <w:r w:rsidRPr="00653D0B">
        <w:rPr>
          <w:spacing w:val="0"/>
        </w:rPr>
        <w:t>В случае несогласия с проектом перечня налоговых расходов муниципального образования «Город Астрахань», кураторы налоговых расходов муниципального образования «Город Астрахань» в срок, указанный в абзаце первом пункта 6 настоящего Порядка, направляют в ФКУ предложения по уточнению распределения налоговых расходов муниципального образования «Город Астрахань» по целям муниципальных и ведомственных целевых программ муниципального образования «Город Астрахань», их структурным элементам и (или) целям социально-экономической</w:t>
      </w:r>
      <w:proofErr w:type="gramEnd"/>
      <w:r w:rsidRPr="00653D0B">
        <w:rPr>
          <w:spacing w:val="0"/>
        </w:rPr>
        <w:t xml:space="preserve"> политики муниципального образования «Город Астрахань», не относящимся к муниципальным и ведомственным целевым программам муниципального образования «Город Астрахань», и (или) предложения по изменению кураторов налоговых расходов муниципального образования «Город Астрахань», предусмотренных проектом перечня налоговых расходов муниципального образования «Город Астрахань». Предложения по изменению кураторов налоговых расходов муниципального образования, вносимые соответствующим куратором налоговых расходов муниципального образования «Город Астрахань», должны быть согласованы с предлагаемыми кураторами налоговых расходов муниципального образования «Город Астрахань».</w:t>
      </w:r>
    </w:p>
    <w:p w:rsidR="004F681B" w:rsidRPr="00653D0B" w:rsidRDefault="004F681B" w:rsidP="005A3123">
      <w:pPr>
        <w:pStyle w:val="a4"/>
        <w:ind w:firstLine="709"/>
        <w:rPr>
          <w:spacing w:val="0"/>
        </w:rPr>
      </w:pPr>
      <w:r w:rsidRPr="00653D0B">
        <w:rPr>
          <w:spacing w:val="0"/>
        </w:rPr>
        <w:t>9. В случае несогласия кураторов налоговых расходов муниципального образования «Город Астрахань» с проектом перечня налоговых расходов муниципального образования «Город Астрахань», ФКУ в срок до 20 ноября текущего финансового года обеспечивает проведение согласительных процедур с данными кураторами налоговых расходов муниципального образования «Город Астрахань».</w:t>
      </w:r>
    </w:p>
    <w:p w:rsidR="004F681B" w:rsidRPr="00653D0B" w:rsidRDefault="004F681B" w:rsidP="005A3123">
      <w:pPr>
        <w:pStyle w:val="a4"/>
        <w:ind w:firstLine="709"/>
        <w:rPr>
          <w:spacing w:val="0"/>
        </w:rPr>
      </w:pPr>
      <w:r w:rsidRPr="00653D0B">
        <w:rPr>
          <w:spacing w:val="0"/>
        </w:rPr>
        <w:t>По итогам завершения согласительных процедур, указанных в абзаце первом настоящего пункта, перечень налоговых расходов муниципального образования «Город Астрахань» утверждается приказом ФКУ. Приказ размещается на официальном сайте администрации муниципального образования «Город Астрахань» в информационн</w:t>
      </w:r>
      <w:proofErr w:type="gramStart"/>
      <w:r w:rsidRPr="00653D0B">
        <w:rPr>
          <w:spacing w:val="0"/>
        </w:rPr>
        <w:t>о-</w:t>
      </w:r>
      <w:proofErr w:type="gramEnd"/>
      <w:r w:rsidRPr="00653D0B">
        <w:rPr>
          <w:spacing w:val="0"/>
        </w:rPr>
        <w:t>­телекоммуникационной сети Интернет в срок, указанный в пункте 7 настоящего Порядка.</w:t>
      </w:r>
    </w:p>
    <w:p w:rsidR="004F681B" w:rsidRPr="00653D0B" w:rsidRDefault="004F681B" w:rsidP="005A3123">
      <w:pPr>
        <w:pStyle w:val="a4"/>
        <w:ind w:firstLine="709"/>
        <w:rPr>
          <w:spacing w:val="0"/>
        </w:rPr>
      </w:pPr>
      <w:r w:rsidRPr="00653D0B">
        <w:rPr>
          <w:spacing w:val="0"/>
        </w:rPr>
        <w:t xml:space="preserve">10. </w:t>
      </w:r>
      <w:proofErr w:type="gramStart"/>
      <w:r w:rsidRPr="00653D0B">
        <w:rPr>
          <w:spacing w:val="0"/>
        </w:rPr>
        <w:t xml:space="preserve">В случае изменения информации, включенной в перечень налоговых расходов муниципального образования «Город Астрахань» (по причине принятия нормативного правового акта муниципального образования «Город Астрахань», предусматривающего введение и (или) отмену </w:t>
      </w:r>
      <w:bookmarkStart w:id="0" w:name="_GoBack"/>
      <w:bookmarkEnd w:id="0"/>
      <w:r w:rsidRPr="00653D0B">
        <w:rPr>
          <w:spacing w:val="0"/>
        </w:rPr>
        <w:t>налоговой льготы, изменение срока действия налоговой льготы, понижение налоговых ставок, внесение изменений в муниципальную и ведомственную целевую программу муниципального образования, перераспределение полномочий между кураторами налоговых расходов муниципального образования «Город Астрахань»), кураторы налоговых</w:t>
      </w:r>
      <w:proofErr w:type="gramEnd"/>
      <w:r w:rsidRPr="00653D0B">
        <w:rPr>
          <w:spacing w:val="0"/>
        </w:rPr>
        <w:t xml:space="preserve"> расходов муниципального образования «Город Астрахань» в течение 10 рабочих дней </w:t>
      </w:r>
      <w:proofErr w:type="gramStart"/>
      <w:r w:rsidRPr="00653D0B">
        <w:rPr>
          <w:spacing w:val="0"/>
        </w:rPr>
        <w:t>с даты вступления</w:t>
      </w:r>
      <w:proofErr w:type="gramEnd"/>
      <w:r w:rsidRPr="00653D0B">
        <w:rPr>
          <w:spacing w:val="0"/>
        </w:rPr>
        <w:t xml:space="preserve"> в силу нормативного правового акта муниципального образования «Город Астрахань», предусматривающего соответствующие изменения, направляют в ФКУ информацию о необходимости внесения изменений в перечень налоговых расходов муниципального образования «Город Астрахань».</w:t>
      </w:r>
    </w:p>
    <w:p w:rsidR="004F681B" w:rsidRPr="00653D0B" w:rsidRDefault="004F681B" w:rsidP="005A3123">
      <w:pPr>
        <w:pStyle w:val="a4"/>
        <w:ind w:firstLine="709"/>
        <w:rPr>
          <w:spacing w:val="0"/>
        </w:rPr>
      </w:pPr>
      <w:r w:rsidRPr="00653D0B">
        <w:rPr>
          <w:spacing w:val="0"/>
        </w:rPr>
        <w:t xml:space="preserve">11. Изменения, вносимые в перечень налоговых расходов муниципального образования «Город Астрахань», утверждаются приказом ФКУ в течение 10 рабочих дней </w:t>
      </w:r>
      <w:proofErr w:type="gramStart"/>
      <w:r w:rsidRPr="00653D0B">
        <w:rPr>
          <w:spacing w:val="0"/>
        </w:rPr>
        <w:t>с даты получения</w:t>
      </w:r>
      <w:proofErr w:type="gramEnd"/>
      <w:r w:rsidRPr="00653D0B">
        <w:rPr>
          <w:spacing w:val="0"/>
        </w:rPr>
        <w:t xml:space="preserve"> информации, указанной в пункте 10 настоящего Порядка. Приказ размещается на официальном сайте ФКУ в информационно-телекоммуникационной сети Интернет в течение 10 рабочих дней </w:t>
      </w:r>
      <w:proofErr w:type="gramStart"/>
      <w:r w:rsidRPr="00653D0B">
        <w:rPr>
          <w:spacing w:val="0"/>
        </w:rPr>
        <w:t>с даты вступления</w:t>
      </w:r>
      <w:proofErr w:type="gramEnd"/>
      <w:r w:rsidRPr="00653D0B">
        <w:rPr>
          <w:spacing w:val="0"/>
        </w:rPr>
        <w:t xml:space="preserve"> приказа ФКУ в силу.</w:t>
      </w:r>
    </w:p>
    <w:p w:rsidR="004F681B" w:rsidRPr="00653D0B" w:rsidRDefault="004F681B" w:rsidP="004F681B">
      <w:pPr>
        <w:pStyle w:val="a4"/>
        <w:rPr>
          <w:spacing w:val="0"/>
        </w:rPr>
      </w:pPr>
    </w:p>
    <w:p w:rsidR="005A3123" w:rsidRDefault="005A3123" w:rsidP="004F681B">
      <w:pPr>
        <w:pStyle w:val="a4"/>
        <w:ind w:left="2835" w:firstLine="0"/>
        <w:rPr>
          <w:spacing w:val="0"/>
        </w:rPr>
      </w:pPr>
      <w:r>
        <w:rPr>
          <w:spacing w:val="0"/>
        </w:rPr>
        <w:br w:type="page"/>
      </w:r>
    </w:p>
    <w:p w:rsidR="004F681B" w:rsidRPr="00653D0B" w:rsidRDefault="004F681B" w:rsidP="004F681B">
      <w:pPr>
        <w:pStyle w:val="a4"/>
        <w:ind w:left="2835" w:firstLine="0"/>
        <w:rPr>
          <w:spacing w:val="0"/>
        </w:rPr>
      </w:pPr>
      <w:r w:rsidRPr="00653D0B">
        <w:rPr>
          <w:spacing w:val="0"/>
        </w:rPr>
        <w:lastRenderedPageBreak/>
        <w:t xml:space="preserve">Приложение 1 к Порядку формирования </w:t>
      </w:r>
    </w:p>
    <w:p w:rsidR="004F681B" w:rsidRPr="00653D0B" w:rsidRDefault="004F681B" w:rsidP="004F681B">
      <w:pPr>
        <w:pStyle w:val="a4"/>
        <w:ind w:left="2835" w:firstLine="0"/>
        <w:rPr>
          <w:spacing w:val="0"/>
        </w:rPr>
      </w:pPr>
      <w:r w:rsidRPr="00653D0B">
        <w:rPr>
          <w:spacing w:val="0"/>
        </w:rPr>
        <w:t xml:space="preserve">перечня налоговых расходов </w:t>
      </w:r>
    </w:p>
    <w:p w:rsidR="004F681B" w:rsidRDefault="004F681B" w:rsidP="004F681B">
      <w:pPr>
        <w:pStyle w:val="a4"/>
        <w:ind w:left="2835" w:firstLine="0"/>
        <w:rPr>
          <w:spacing w:val="0"/>
        </w:rPr>
      </w:pPr>
      <w:r w:rsidRPr="00653D0B">
        <w:rPr>
          <w:spacing w:val="0"/>
        </w:rPr>
        <w:t>муниципального образования «Город Астрахань»</w:t>
      </w:r>
    </w:p>
    <w:p w:rsidR="005A3123" w:rsidRPr="00653D0B" w:rsidRDefault="005A3123" w:rsidP="004F681B">
      <w:pPr>
        <w:pStyle w:val="a4"/>
        <w:ind w:left="2835" w:firstLine="0"/>
        <w:rPr>
          <w:spacing w:val="0"/>
        </w:rPr>
      </w:pPr>
    </w:p>
    <w:p w:rsidR="004F681B" w:rsidRPr="00653D0B" w:rsidRDefault="004F681B" w:rsidP="004F681B">
      <w:pPr>
        <w:pStyle w:val="3"/>
        <w:rPr>
          <w:spacing w:val="0"/>
        </w:rPr>
      </w:pPr>
      <w:r w:rsidRPr="00653D0B">
        <w:rPr>
          <w:spacing w:val="0"/>
        </w:rPr>
        <w:t xml:space="preserve">Перечень налоговых расходов </w:t>
      </w:r>
    </w:p>
    <w:p w:rsidR="004F681B" w:rsidRPr="00653D0B" w:rsidRDefault="004F681B" w:rsidP="004F681B">
      <w:pPr>
        <w:pStyle w:val="3"/>
        <w:rPr>
          <w:spacing w:val="0"/>
        </w:rPr>
      </w:pPr>
      <w:r w:rsidRPr="00653D0B">
        <w:rPr>
          <w:spacing w:val="0"/>
        </w:rPr>
        <w:t>муниципального образования «Город Астрахань» на _______ год</w:t>
      </w:r>
    </w:p>
    <w:tbl>
      <w:tblPr>
        <w:tblW w:w="8789" w:type="dxa"/>
        <w:tblInd w:w="40" w:type="dxa"/>
        <w:tblLayout w:type="fixed"/>
        <w:tblCellMar>
          <w:left w:w="0" w:type="dxa"/>
          <w:right w:w="0" w:type="dxa"/>
        </w:tblCellMar>
        <w:tblLook w:val="0000" w:firstRow="0" w:lastRow="0" w:firstColumn="0" w:lastColumn="0" w:noHBand="0" w:noVBand="0"/>
      </w:tblPr>
      <w:tblGrid>
        <w:gridCol w:w="318"/>
        <w:gridCol w:w="907"/>
        <w:gridCol w:w="476"/>
        <w:gridCol w:w="284"/>
        <w:gridCol w:w="425"/>
        <w:gridCol w:w="425"/>
        <w:gridCol w:w="1276"/>
        <w:gridCol w:w="1134"/>
        <w:gridCol w:w="1134"/>
        <w:gridCol w:w="851"/>
        <w:gridCol w:w="850"/>
        <w:gridCol w:w="709"/>
      </w:tblGrid>
      <w:tr w:rsidR="005A3123" w:rsidRPr="00653D0B" w:rsidTr="005A3123">
        <w:tblPrEx>
          <w:tblCellMar>
            <w:top w:w="0" w:type="dxa"/>
            <w:left w:w="0" w:type="dxa"/>
            <w:bottom w:w="0" w:type="dxa"/>
            <w:right w:w="0" w:type="dxa"/>
          </w:tblCellMar>
        </w:tblPrEx>
        <w:trPr>
          <w:trHeight w:val="5569"/>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 xml:space="preserve"> № </w:t>
            </w:r>
            <w:proofErr w:type="gramStart"/>
            <w:r w:rsidRPr="00653D0B">
              <w:rPr>
                <w:w w:val="100"/>
              </w:rPr>
              <w:t>п</w:t>
            </w:r>
            <w:proofErr w:type="gramEnd"/>
            <w:r w:rsidRPr="00653D0B">
              <w:rPr>
                <w:w w:val="100"/>
              </w:rPr>
              <w:t>/п</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 xml:space="preserve">Наименование налога (сбора), по которому законодательством муниципального образования «Город Астрахань» предусматриваются налоговые льготы, </w:t>
            </w:r>
            <w:proofErr w:type="gramStart"/>
            <w:r w:rsidRPr="00653D0B">
              <w:rPr>
                <w:w w:val="100"/>
              </w:rPr>
              <w:t>освобождения</w:t>
            </w:r>
            <w:proofErr w:type="gramEnd"/>
            <w:r w:rsidRPr="00653D0B">
              <w:rPr>
                <w:w w:val="100"/>
              </w:rPr>
              <w:t xml:space="preserve"> и иные преференции в качестве мер государственной поддержки</w:t>
            </w:r>
          </w:p>
        </w:tc>
        <w:tc>
          <w:tcPr>
            <w:tcW w:w="4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 xml:space="preserve">Реквизиты бюджета муниципального образования «Город Астрахань», </w:t>
            </w:r>
            <w:proofErr w:type="gramStart"/>
            <w:r w:rsidRPr="00653D0B">
              <w:rPr>
                <w:w w:val="100"/>
              </w:rPr>
              <w:t>преду­сматривающего</w:t>
            </w:r>
            <w:proofErr w:type="gramEnd"/>
            <w:r w:rsidRPr="00653D0B">
              <w:rPr>
                <w:w w:val="100"/>
              </w:rPr>
              <w:t xml:space="preserve"> его налоговую льготу</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Категория получателей налоговой льготы</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Условия предоставления налоговой льготы</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Наименование куратора налоговых расходов муниципального образования «Город Астрахань»</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Наименование муниципальной и ведомственной целевой программы муниципального образования «Город Астрахань», цели которой соответствуют налоговым расходам муниципального образования «Город Астрахань», реквизиты нормативного правового акта администрации муниципального образования «Город Астрахань», утверждающего муниципальную и ведомственную программу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 xml:space="preserve">Наименование и значение </w:t>
            </w:r>
            <w:proofErr w:type="gramStart"/>
            <w:r w:rsidRPr="00653D0B">
              <w:rPr>
                <w:w w:val="100"/>
              </w:rPr>
              <w:t>показателя достижения цели предоставления налогового расхода</w:t>
            </w:r>
            <w:proofErr w:type="gramEnd"/>
            <w:r w:rsidRPr="00653D0B">
              <w:rPr>
                <w:w w:val="100"/>
              </w:rPr>
              <w:t xml:space="preserve"> в соответствии с показателем эффективности и результативности реализации муниципальной и ведомственной целевой программы муниципального образования «Город Астрахань», ее структурных элементов</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Цель социально-экономического развития муниципального образования «Город Астрахань», не относящаяся к муниципальным и ведомственным целевым программам муниципального образования «Город Астрахань», реквизиты нормативного правового акта муниципального образования «Город Астрахань», предусматривающего данную цель</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Наименование и значение целевого ориентира и его целевого значения, достижения цели социально-экономического развития муниципального образования «Город Астрахань», не относящейся к муниципальным и ведомственным целевым программам муниципального образования «Город Астрахань»</w:t>
            </w:r>
          </w:p>
        </w:tc>
        <w:tc>
          <w:tcPr>
            <w:tcW w:w="8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Дата вступления в силу нормативного правового акта муниципального образования «Город Астрахань», устанавливающего налоговую льготу</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F681B" w:rsidRPr="00653D0B" w:rsidRDefault="004F681B" w:rsidP="00BD7F86">
            <w:pPr>
              <w:pStyle w:val="a5"/>
              <w:rPr>
                <w:w w:val="100"/>
              </w:rPr>
            </w:pPr>
            <w:r w:rsidRPr="00653D0B">
              <w:rPr>
                <w:w w:val="100"/>
              </w:rPr>
              <w:t>Дата вступления в силу нормативного правового акта муниципального образования «Город Астрахань», отменяющего налоговую льготу</w:t>
            </w:r>
          </w:p>
        </w:tc>
      </w:tr>
      <w:tr w:rsidR="005A3123" w:rsidRPr="00653D0B" w:rsidTr="005A3123">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I</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2</w:t>
            </w:r>
          </w:p>
        </w:tc>
        <w:tc>
          <w:tcPr>
            <w:tcW w:w="4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3</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4</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5</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6</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7</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8</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10</w:t>
            </w:r>
          </w:p>
        </w:tc>
        <w:tc>
          <w:tcPr>
            <w:tcW w:w="8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11</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5"/>
              <w:rPr>
                <w:w w:val="100"/>
              </w:rPr>
            </w:pPr>
            <w:r w:rsidRPr="00653D0B">
              <w:rPr>
                <w:w w:val="100"/>
              </w:rPr>
              <w:t>12</w:t>
            </w:r>
          </w:p>
        </w:tc>
      </w:tr>
      <w:tr w:rsidR="005A3123" w:rsidRPr="00653D0B" w:rsidTr="005A3123">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4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F681B" w:rsidRPr="00653D0B" w:rsidRDefault="004F681B" w:rsidP="00BD7F86">
            <w:pPr>
              <w:pStyle w:val="a3"/>
              <w:spacing w:line="240" w:lineRule="auto"/>
              <w:textAlignment w:val="auto"/>
              <w:rPr>
                <w:rFonts w:ascii="Cambria" w:hAnsi="Cambria" w:cs="Times New Roman"/>
                <w:color w:val="auto"/>
              </w:rPr>
            </w:pPr>
          </w:p>
        </w:tc>
      </w:tr>
    </w:tbl>
    <w:p w:rsidR="001279B1" w:rsidRDefault="001279B1"/>
    <w:sectPr w:rsidR="001279B1" w:rsidSect="005A3123">
      <w:pgSz w:w="11906" w:h="16838"/>
      <w:pgMar w:top="1134" w:right="1274"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81B"/>
    <w:rsid w:val="001279B1"/>
    <w:rsid w:val="004F681B"/>
    <w:rsid w:val="005A31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681B"/>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4F681B"/>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4F681B"/>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4F681B"/>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4F681B"/>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681B"/>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4F681B"/>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4F681B"/>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4F681B"/>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4F681B"/>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2117</Words>
  <Characters>12071</Characters>
  <Application>Microsoft Office Word</Application>
  <DocSecurity>0</DocSecurity>
  <Lines>100</Lines>
  <Paragraphs>28</Paragraphs>
  <ScaleCrop>false</ScaleCrop>
  <Company/>
  <LinksUpToDate>false</LinksUpToDate>
  <CharactersWithSpaces>14160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2020-02-12T09:15:00Z</dcterms:created>
  <dcterms:modified xsi:type="dcterms:W3CDTF">2020-02-12T09:18:00Z</dcterms:modified>
</cp:coreProperties>
</file>