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F77" w:rsidRPr="00204F77" w:rsidRDefault="00204F77" w:rsidP="00204F7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204F7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«Город Астрахань» </w:t>
      </w:r>
    </w:p>
    <w:p w:rsidR="00AF4064" w:rsidRDefault="00204F77" w:rsidP="00204F7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204F7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r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204F77" w:rsidRPr="00204F77" w:rsidRDefault="00204F77" w:rsidP="00204F7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204F7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07 июля 2023 года № 134 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204F7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постановление администрации 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204F7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муниципального образования «Городской округ 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204F7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город Астрахань» от 21.03.2023 № 49»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ПОСТАНОВЛЯЮ: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 Внести в постановление администрации муниципального образования «Городской округ город Астрахань» от 21.03.2023 № 49 «Об утверждении Порядка определения мест для выступления уличных музыкантов на открытых площадках муниципального образования «Городской округ город Астрахань» (далее - постановление) следующие изменения: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1.1. Наименование постановления изложить в новой редакции: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«Об утверждении Порядка организации выступления уличных музыкантов на открытых площадках муниципального образования «Городской округ город Астрахань».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1.2. В преамбуле постановления слова: «Законом Астраханской области «Об административных правонарушениях»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,»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исключить.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1.3. Пункт 1 постановления изложить в новой редакции: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«1. Утвердить прилагаемый Порядок организации выступления уличных музыкантов на открытых площадках муниципального образования «Городской округ город Астрахань».».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1.4. В Порядке определения мест для выступления уличных музыкантов на открытых площадках муниципального образования «Городской округ город Астрахань», утвержденном постановлением (далее - Порядок):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1.4.1. Наименование Порядка изложить в новой редакции: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«Порядок организации выступления уличных музыкантов на открытых площадках муниципального образования «Городской округ город Астрахань».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1.4.2. В разделе 1 Порядка: </w:t>
      </w:r>
      <w:bookmarkStart w:id="0" w:name="_GoBack"/>
      <w:bookmarkEnd w:id="0"/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пункт 1.1 изложить в новой редакции: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«1.1. 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Настоящий Порядок организации выступления уличных музыкантов на открытых площадках муниципального образования «Городской округ город Астрахань» (далее - Порядок) устанавливает процедуру уведомления о проведении уличного выступления и устанавливает места выступления уличных музыкантов на открытых площадках муниципального образования «Городской округ город Астрахань» и не распространяется на организацию и проведение публичных мероприятий, которые регламентируются Федеральным законом от 19.06.2004 № 54-ФЗ «О собраниях, митингах, демонстрациях, шествиях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и пикетированиях», Законами Астраханской области от 27.11.2012 № 80/2012-03 «Об отдельных вопросах правового регулирования проведения публичных мероприятий на территории Астраханской области», от 13.04.2011 № 16/2011-03 «О порядке проведения на территории Астраханской области публичных мероприятий на объектах транспортной инфраструктуры, используемых для транспорта общего пользования», а также на мероприятия, предусмотренные общегородскими планами проведения в муниципальном образовании «Городской округ город Астрахань» праздников и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памятных дат, спортивные и физкультурные мероприятия, религиозные обряды и церемонии, в том числе проводимые региональными органами публичной власти, а также на мероприятия, связанные с событиями личного характера организатора мероприятия (свадьбы, дни рождения, траурные церемонии)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.»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;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в пункте 1.2: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- абзац второй изложить в новой редакции: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«- уличное выступление - исполнение музыкальных произведений, то есть представление музыкальных произведений (песен, музыки) в живом исполнении и (или) с помощью технических средств (музыкальных инструментов и (или) звукового оборудования) на открытых площадках муниципального образования «Городской</w:t>
      </w:r>
      <w:r w:rsidR="00B53E10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</w:t>
      </w: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округ город Астрахань», определенных настоящим Порядком, где присутствует значительное число лиц, не принадлежащих к обычному кругу семьи, независимо от того, воспринимается музыкальное произведение в месте его представления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одновременно с представлением музыкального произведения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;»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;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- абзац третий изложить в новой редакции: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«- уличный музыкант - заявитель, участник уличного выступления, являющийся физическим лицом, добровольно выступающий в одном из творческих жанров индивидуально или в составе творческого коллектива, изъявивший желание исполнять музыкальные произведения на открытых площадках муниципального образования «Городской округ город Астрахань» определенных настоящим Порядком, в целях реализации права на творческую деятельность и удовлетворения потребности в творческом самовыражении и обратившийся с уведомлением по форме, согласно приложению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1 к настоящему Порядку в управление культуры администрации муниципального образования «Город Астрахань» (далее - уличный музыкант, заявитель, участник уличного выступления)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;»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1.4.3. В разделе 2 Порядка: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пункт 2.4 признать утратившим силу;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в пункте 2.5 слова «при отсутствии оснований направления в адрес заявителя уведомления о невозможности уличного выступления, указанного в пункте 2.4 настоящего Порядка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,»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исключить.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lastRenderedPageBreak/>
        <w:t>1.4.4. В пункте 3.1 раздел 3 Порядка после слова «участниками» дополнить словами «уличного выступления».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1.4.5. В Приложении 1 к Порядку в абзаце первом Уведомления слова «Город Астрахань» заменить словами «Городской округ город Астрахань».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2.2. </w:t>
      </w:r>
      <w:proofErr w:type="gramStart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«Городской округ город Астрахань» вступает в силу после его официального опубликования.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  <w:r w:rsidRPr="00204F7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«Городской округ город Астрахань» </w:t>
      </w:r>
    </w:p>
    <w:p w:rsidR="00204F77" w:rsidRPr="00204F77" w:rsidRDefault="00204F77" w:rsidP="00204F7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204F7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О.А. </w:t>
      </w:r>
      <w:r w:rsidRPr="00204F77">
        <w:rPr>
          <w:rFonts w:ascii="Arial" w:eastAsia="Calibri" w:hAnsi="Arial" w:cs="Arial"/>
          <w:b/>
          <w:bCs/>
          <w:caps/>
          <w:color w:val="000000"/>
          <w:spacing w:val="4"/>
          <w:sz w:val="18"/>
          <w:szCs w:val="18"/>
        </w:rPr>
        <w:t>Полумордвинов</w:t>
      </w:r>
    </w:p>
    <w:p w:rsidR="00FF4A14" w:rsidRDefault="00B53E10"/>
    <w:sectPr w:rsidR="00FF4A14" w:rsidSect="00204F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F77"/>
    <w:rsid w:val="00204F77"/>
    <w:rsid w:val="00497E95"/>
    <w:rsid w:val="008505A8"/>
    <w:rsid w:val="00A56E3A"/>
    <w:rsid w:val="00AF4064"/>
    <w:rsid w:val="00B5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982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2023-07-13T07:14:00Z</dcterms:created>
  <dcterms:modified xsi:type="dcterms:W3CDTF">2023-07-13T07:19:00Z</dcterms:modified>
</cp:coreProperties>
</file>