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685" w:rsidRDefault="00B92685" w:rsidP="00B9268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700809" w:rsidRDefault="00B92685" w:rsidP="00B92685">
      <w:pPr>
        <w:pStyle w:val="3"/>
      </w:pPr>
      <w:r>
        <w:t>ПОСТАНОВЛЕНИЕ</w:t>
      </w:r>
      <w:r>
        <w:t xml:space="preserve"> </w:t>
      </w:r>
    </w:p>
    <w:p w:rsidR="00B92685" w:rsidRDefault="00B92685" w:rsidP="00B92685">
      <w:pPr>
        <w:pStyle w:val="3"/>
      </w:pPr>
      <w:bookmarkStart w:id="0" w:name="_GoBack"/>
      <w:bookmarkEnd w:id="0"/>
      <w:r>
        <w:t>07 октября 2025 года №  905</w:t>
      </w:r>
    </w:p>
    <w:p w:rsidR="00B92685" w:rsidRDefault="00B92685" w:rsidP="00B92685">
      <w:pPr>
        <w:pStyle w:val="3"/>
      </w:pPr>
      <w:r>
        <w:t xml:space="preserve">«Об изъятии для муниципальных нужд муниципального образования </w:t>
      </w:r>
    </w:p>
    <w:p w:rsidR="00B92685" w:rsidRDefault="00B92685" w:rsidP="00B92685">
      <w:pPr>
        <w:pStyle w:val="3"/>
      </w:pPr>
      <w:r>
        <w:t xml:space="preserve">«Городской округ город Астрахань» долей земельного участка </w:t>
      </w:r>
      <w:r>
        <w:br/>
      </w:r>
      <w:r>
        <w:t>и жилых помещений многоквартирного дома (литера «Б, Б</w:t>
      </w:r>
      <w:proofErr w:type="gramStart"/>
      <w:r>
        <w:t>1</w:t>
      </w:r>
      <w:proofErr w:type="gramEnd"/>
      <w:r>
        <w:t xml:space="preserve">») </w:t>
      </w:r>
      <w:r>
        <w:br/>
      </w:r>
      <w:r>
        <w:t>по ул. Набережной 1 Мая, 21 в Кировском районе»</w:t>
      </w:r>
    </w:p>
    <w:p w:rsidR="00B92685" w:rsidRDefault="00B92685" w:rsidP="00B92685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«Б, Б</w:t>
      </w:r>
      <w:proofErr w:type="gramStart"/>
      <w:r>
        <w:t>1</w:t>
      </w:r>
      <w:proofErr w:type="gramEnd"/>
      <w:r>
        <w:t>») по ул. Набережной 1 Мая, 21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 ЗАК-53/18, распоряжением администрации муниципального образования «Город Астрахань» от 11.06.2020 № 1064-р «О признании многоквартирного дома (литера «Б, Б</w:t>
      </w:r>
      <w:proofErr w:type="gramStart"/>
      <w:r>
        <w:t>1</w:t>
      </w:r>
      <w:proofErr w:type="gramEnd"/>
      <w:r>
        <w:t>») по ул. Набережной 1 Мая, 21 в Кировском районе аварийным и подлежащим сносу», ПОСТАНОВЛЯЮ:</w:t>
      </w:r>
    </w:p>
    <w:p w:rsidR="00B92685" w:rsidRDefault="00B92685" w:rsidP="00B92685">
      <w:pPr>
        <w:pStyle w:val="a3"/>
        <w:ind w:firstLine="709"/>
        <w:rPr>
          <w:spacing w:val="2"/>
        </w:rPr>
      </w:pPr>
      <w:r>
        <w:rPr>
          <w:spacing w:val="2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30:12:010396:18), пропорциональные площади жилых помещений (квартир) №№ 8, 9 в многоквартирном доме (литера «Б, Б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») из расчета общей площади земельного участка, и жилые помещения (квартиры) №№ 8, 9 в многоквартирном доме (литера «Б, Б1»), расположенные по адресу: г. Астрахань, ул. Набережная 1 Мая, 21 в Кировском районе (далее - недвижимое имущество).</w:t>
      </w:r>
    </w:p>
    <w:p w:rsidR="00B92685" w:rsidRDefault="00B92685" w:rsidP="00B9268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B92685" w:rsidRDefault="00B92685" w:rsidP="00B9268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B92685" w:rsidRDefault="00B92685" w:rsidP="00B92685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30:12:010396:18) по адресу: г. Астрахань, ул. Набережная 1 Мая, 21 в Кировском районе.</w:t>
      </w:r>
    </w:p>
    <w:p w:rsidR="00B92685" w:rsidRDefault="00B92685" w:rsidP="00B92685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B92685" w:rsidRDefault="00B92685" w:rsidP="00B92685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B92685" w:rsidRDefault="00B92685" w:rsidP="00B92685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92685" w:rsidRDefault="00B92685" w:rsidP="00B92685">
      <w:pPr>
        <w:pStyle w:val="a3"/>
        <w:ind w:firstLine="709"/>
        <w:rPr>
          <w:spacing w:val="2"/>
        </w:rPr>
      </w:pPr>
      <w:r>
        <w:rPr>
          <w:spacing w:val="2"/>
        </w:rP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B92685" w:rsidRDefault="00B92685" w:rsidP="00B92685">
      <w:pPr>
        <w:pStyle w:val="a3"/>
        <w:ind w:firstLine="709"/>
        <w:rPr>
          <w:spacing w:val="2"/>
        </w:rPr>
      </w:pPr>
      <w:r>
        <w:rPr>
          <w:spacing w:val="2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92685" w:rsidRDefault="00B92685" w:rsidP="00B92685">
      <w:pPr>
        <w:pStyle w:val="a3"/>
        <w:ind w:firstLine="709"/>
        <w:rPr>
          <w:spacing w:val="2"/>
        </w:rPr>
      </w:pPr>
      <w:r>
        <w:rPr>
          <w:spacing w:val="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B92685" w:rsidRDefault="00B92685" w:rsidP="00B92685">
      <w:pPr>
        <w:pStyle w:val="a3"/>
        <w:ind w:firstLine="709"/>
      </w:pPr>
      <w:r>
        <w:rPr>
          <w:spacing w:val="2"/>
        </w:rPr>
        <w:t xml:space="preserve">4.1. </w:t>
      </w:r>
      <w:proofErr w:type="gramStart"/>
      <w:r>
        <w:rPr>
          <w:spacing w:val="2"/>
        </w:rPr>
        <w:t>Разм</w:t>
      </w:r>
      <w:r>
        <w:t>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92685" w:rsidRDefault="00B92685" w:rsidP="00B92685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92685" w:rsidRDefault="00B92685" w:rsidP="00B9268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B92685" w:rsidRDefault="00B92685" w:rsidP="00B9268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B92685" w:rsidRDefault="00B92685" w:rsidP="00B9268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B92685" w:rsidRDefault="00B92685" w:rsidP="00B9268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B92685" w:rsidRDefault="00B92685" w:rsidP="00B92685">
      <w:pPr>
        <w:pStyle w:val="a3"/>
        <w:jc w:val="right"/>
      </w:pPr>
      <w:r>
        <w:rPr>
          <w:b/>
          <w:bCs/>
        </w:rPr>
        <w:t>В.С. ПИЦКО</w:t>
      </w:r>
    </w:p>
    <w:p w:rsidR="00FF4A14" w:rsidRDefault="00700809"/>
    <w:sectPr w:rsidR="00FF4A14" w:rsidSect="00B926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85"/>
    <w:rsid w:val="00700809"/>
    <w:rsid w:val="008505A8"/>
    <w:rsid w:val="00A56E3A"/>
    <w:rsid w:val="00B9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6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26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2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2025-10-15T11:07:00Z</dcterms:created>
  <dcterms:modified xsi:type="dcterms:W3CDTF">2025-10-15T11:08:00Z</dcterms:modified>
</cp:coreProperties>
</file>