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33B" w:rsidRDefault="00E5633B" w:rsidP="00E5633B">
      <w:pPr>
        <w:pStyle w:val="3"/>
        <w:spacing w:line="240" w:lineRule="auto"/>
      </w:pPr>
      <w:r>
        <w:t>Администрация муниципального образования «Город Астрахань»</w:t>
      </w:r>
    </w:p>
    <w:p w:rsidR="002B54FC" w:rsidRDefault="00E5633B" w:rsidP="00E5633B">
      <w:pPr>
        <w:pStyle w:val="3"/>
        <w:spacing w:line="240" w:lineRule="auto"/>
      </w:pPr>
      <w:r>
        <w:t>ПОСТАНОВЛЕНИЕ</w:t>
      </w:r>
      <w:r>
        <w:t xml:space="preserve"> </w:t>
      </w:r>
    </w:p>
    <w:p w:rsidR="00E5633B" w:rsidRDefault="00E5633B" w:rsidP="00E5633B">
      <w:pPr>
        <w:pStyle w:val="3"/>
        <w:spacing w:line="240" w:lineRule="auto"/>
      </w:pPr>
      <w:bookmarkStart w:id="0" w:name="_GoBack"/>
      <w:bookmarkEnd w:id="0"/>
      <w:r>
        <w:t>08 октября 2025 года №  914</w:t>
      </w:r>
    </w:p>
    <w:p w:rsidR="00E5633B" w:rsidRDefault="00E5633B" w:rsidP="00E5633B">
      <w:pPr>
        <w:pStyle w:val="3"/>
        <w:spacing w:line="240" w:lineRule="auto"/>
      </w:pPr>
      <w:r>
        <w:t xml:space="preserve">«О внесении изменений в постановление администрации </w:t>
      </w:r>
    </w:p>
    <w:p w:rsidR="00E5633B" w:rsidRDefault="00E5633B" w:rsidP="00E5633B">
      <w:pPr>
        <w:pStyle w:val="3"/>
        <w:spacing w:line="240" w:lineRule="auto"/>
      </w:pPr>
      <w:r>
        <w:t xml:space="preserve">муниципального образования </w:t>
      </w:r>
    </w:p>
    <w:p w:rsidR="00E5633B" w:rsidRDefault="00E5633B" w:rsidP="00E5633B">
      <w:pPr>
        <w:pStyle w:val="3"/>
        <w:spacing w:line="240" w:lineRule="auto"/>
      </w:pPr>
      <w:r>
        <w:t>«Город Астрахань» от 23.10.2015 № 7295»</w:t>
      </w:r>
    </w:p>
    <w:p w:rsidR="00E5633B" w:rsidRDefault="00E5633B" w:rsidP="00E5633B">
      <w:pPr>
        <w:pStyle w:val="a3"/>
        <w:spacing w:line="240" w:lineRule="auto"/>
        <w:ind w:firstLine="709"/>
      </w:pPr>
      <w: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Уставом муниципального образования «Городской округ город Астрахань», ПОСТАНОВЛЯЮ:</w:t>
      </w:r>
    </w:p>
    <w:p w:rsidR="00E5633B" w:rsidRDefault="00E5633B" w:rsidP="00E5633B">
      <w:pPr>
        <w:pStyle w:val="a3"/>
        <w:spacing w:line="240" w:lineRule="auto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«Городской округ город Астрахань», с изменениями, внесенными постановлениями администрации муниципального образования «Город Астрахань» от 25.02.2016 № 1074, от 08.09.2016 № 6060, от</w:t>
      </w:r>
      <w:proofErr w:type="gramEnd"/>
      <w:r>
        <w:t xml:space="preserve"> </w:t>
      </w:r>
      <w:proofErr w:type="gramStart"/>
      <w:r>
        <w:t>10.11.2016 № 7757, от 04.04.2017 № 1970, от 06.03.2018 № 163, от 04.06.2018 № 335, от 02.08.2018 № 473, от 29.01.2019 № 28, от 16.04.2019 № 172, от 27.05.2019 № 235, от 25.12.2019 № 470, от 06.04.2020 № 81, от 04.06.2020 № 165, от 13.08.2020 № 224, от 19.08.2020 № 233, от 15.09.2020 № 255, от 15.10.2020 № 275, от 04.08.2021 № 242, от 20.10.2021 № 319, от 19.01.2022 № 02, от 17.02.2022 № 22, от 06.07.2022 № 155, постановлениями</w:t>
      </w:r>
      <w:proofErr w:type="gramEnd"/>
      <w:r>
        <w:t xml:space="preserve"> администрации муниципального образования «Городской округ город Астрахань» от 07.02.2023 № 19, от 13.07.2023 № 144, от 20.08.2024 № 135 (далее - постановление), следующие изменения: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1.1. Вывести из состава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«Городской округ город Астрахань», утвержденного постановлением (далее - состав комиссии), Наумова В.В., </w:t>
      </w:r>
      <w:proofErr w:type="spellStart"/>
      <w:r>
        <w:rPr>
          <w:spacing w:val="2"/>
        </w:rPr>
        <w:t>Кангину</w:t>
      </w:r>
      <w:proofErr w:type="spellEnd"/>
      <w:r>
        <w:rPr>
          <w:spacing w:val="2"/>
        </w:rPr>
        <w:t xml:space="preserve"> К.А., </w:t>
      </w:r>
      <w:proofErr w:type="spellStart"/>
      <w:r>
        <w:rPr>
          <w:spacing w:val="2"/>
        </w:rPr>
        <w:t>Пичужкина</w:t>
      </w:r>
      <w:proofErr w:type="spellEnd"/>
      <w:r>
        <w:rPr>
          <w:spacing w:val="2"/>
        </w:rPr>
        <w:t xml:space="preserve"> О.В.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1.2. Ввести в состав комиссии: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- </w:t>
      </w:r>
      <w:proofErr w:type="spellStart"/>
      <w:r>
        <w:rPr>
          <w:spacing w:val="2"/>
        </w:rPr>
        <w:t>Лопоху</w:t>
      </w:r>
      <w:proofErr w:type="spellEnd"/>
      <w:r>
        <w:rPr>
          <w:spacing w:val="2"/>
        </w:rPr>
        <w:t xml:space="preserve"> Андрея Анатольевича - заместителя главы муниципального образования «Городской округ город Астрахань», председателя комиссии;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- Додонову </w:t>
      </w:r>
      <w:proofErr w:type="spellStart"/>
      <w:r>
        <w:rPr>
          <w:spacing w:val="2"/>
        </w:rPr>
        <w:t>Альфию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Камилевну</w:t>
      </w:r>
      <w:proofErr w:type="spellEnd"/>
      <w:r>
        <w:rPr>
          <w:spacing w:val="2"/>
        </w:rPr>
        <w:t xml:space="preserve"> - руководителя отдела по организации и проведению оценки технического состояния зданий, строений и сооружений и деятельности комиссий администрации муниципального образования «Городской округ город Астрахань», заместителя председателя комиссии;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- </w:t>
      </w:r>
      <w:proofErr w:type="gramStart"/>
      <w:r>
        <w:rPr>
          <w:spacing w:val="2"/>
        </w:rPr>
        <w:t>Алешина</w:t>
      </w:r>
      <w:proofErr w:type="gramEnd"/>
      <w:r>
        <w:rPr>
          <w:spacing w:val="2"/>
        </w:rPr>
        <w:t xml:space="preserve"> Шамиля </w:t>
      </w:r>
      <w:proofErr w:type="spellStart"/>
      <w:r>
        <w:rPr>
          <w:spacing w:val="2"/>
        </w:rPr>
        <w:t>Насрудиновича</w:t>
      </w:r>
      <w:proofErr w:type="spellEnd"/>
      <w:r>
        <w:rPr>
          <w:spacing w:val="2"/>
        </w:rPr>
        <w:t xml:space="preserve"> - заместителя начальника отдела капитального ремонта некоммерческой организации «Фонд капитального ремонта многоквартирных домов Астраханской области» (по согласованию);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с правом совещательного голоса: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Наумова Виталия Владимировича - помощника главы муниципального образования «Городской округ город Астрахань».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E5633B" w:rsidRDefault="00E5633B" w:rsidP="00E5633B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5633B" w:rsidRDefault="00E5633B" w:rsidP="00E5633B">
      <w:pPr>
        <w:pStyle w:val="a3"/>
        <w:spacing w:line="240" w:lineRule="auto"/>
        <w:ind w:firstLine="709"/>
      </w:pPr>
      <w:r>
        <w:rPr>
          <w:spacing w:val="2"/>
        </w:rP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E5633B" w:rsidRDefault="00E5633B" w:rsidP="00E5633B">
      <w:pPr>
        <w:pStyle w:val="a3"/>
        <w:spacing w:line="240" w:lineRule="auto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E5633B" w:rsidRDefault="00E5633B" w:rsidP="00E5633B">
      <w:pPr>
        <w:pStyle w:val="a3"/>
        <w:spacing w:line="240" w:lineRule="auto"/>
        <w:jc w:val="right"/>
        <w:rPr>
          <w:b/>
          <w:bCs/>
        </w:rPr>
      </w:pPr>
      <w:r>
        <w:rPr>
          <w:b/>
          <w:bCs/>
        </w:rPr>
        <w:t xml:space="preserve"> образования «Городской округ город Астрахань»</w:t>
      </w:r>
    </w:p>
    <w:p w:rsidR="00E5633B" w:rsidRDefault="00E5633B" w:rsidP="00E5633B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>В.С. ПИЦКО</w:t>
      </w:r>
    </w:p>
    <w:sectPr w:rsidR="00E5633B" w:rsidSect="00E5633B">
      <w:pgSz w:w="11906" w:h="16838"/>
      <w:pgMar w:top="1134" w:right="1133" w:bottom="709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33B"/>
    <w:rsid w:val="002B54FC"/>
    <w:rsid w:val="008505A8"/>
    <w:rsid w:val="00A56E3A"/>
    <w:rsid w:val="00E5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33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63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63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33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63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63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2025-10-15T11:13:00Z</dcterms:created>
  <dcterms:modified xsi:type="dcterms:W3CDTF">2025-10-15T11:15:00Z</dcterms:modified>
</cp:coreProperties>
</file>