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61C" w:rsidRPr="00A76CA9" w:rsidRDefault="00DF761C" w:rsidP="00DF761C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DF761C" w:rsidRDefault="00DF761C" w:rsidP="00DF761C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ПОСТАНОВЛЕНИЕ</w:t>
      </w:r>
    </w:p>
    <w:p w:rsidR="00DF761C" w:rsidRPr="00A76CA9" w:rsidRDefault="00DF761C" w:rsidP="00DF761C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08 сентября 2021 года № 295</w:t>
      </w:r>
    </w:p>
    <w:p w:rsidR="00DF761C" w:rsidRPr="00A76CA9" w:rsidRDefault="00DF761C" w:rsidP="00DF761C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«Об утверждении стоимости одного квадратного метра </w:t>
      </w:r>
    </w:p>
    <w:p w:rsidR="00DF761C" w:rsidRPr="00A76CA9" w:rsidRDefault="00DF761C" w:rsidP="00DF761C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общей площади квартир, приобретаемых для переселения</w:t>
      </w:r>
    </w:p>
    <w:p w:rsidR="00DF761C" w:rsidRPr="00A76CA9" w:rsidRDefault="00DF761C" w:rsidP="00DF761C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граждан из аварийного жилищного фонда, </w:t>
      </w:r>
    </w:p>
    <w:p w:rsidR="00DF761C" w:rsidRPr="00A76CA9" w:rsidRDefault="00DF761C" w:rsidP="00DF761C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 также для льготной категории граждан»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В соответствии с Жилищным кодексом Российской Федерации, приказом Министерства строительства и жилищно-коммунального хозяйства Российской Федерации от 17.12.2018 № 816/</w:t>
      </w:r>
      <w:proofErr w:type="spellStart"/>
      <w:proofErr w:type="gramStart"/>
      <w:r w:rsidRPr="00A76CA9">
        <w:rPr>
          <w:spacing w:val="0"/>
        </w:rPr>
        <w:t>пр</w:t>
      </w:r>
      <w:proofErr w:type="spellEnd"/>
      <w:proofErr w:type="gramEnd"/>
      <w:r w:rsidRPr="00A76CA9">
        <w:rPr>
          <w:spacing w:val="0"/>
        </w:rPr>
        <w:t xml:space="preserve"> «Об утверждении Методики определения норматива стоимости одного квадратного метра общей площади жилого помещения по Российской Федерации и средней рыночной стоимости одного квадратного метра общей площади жилого помещения по субъектам Российской Федерации» с изменениями, внесенными приказом Министерства строительства и жилищно-коммунального хозяйства Российской Федерации от 18.02.2019 № 107/</w:t>
      </w:r>
      <w:proofErr w:type="spellStart"/>
      <w:proofErr w:type="gramStart"/>
      <w:r w:rsidRPr="00A76CA9">
        <w:rPr>
          <w:spacing w:val="0"/>
        </w:rPr>
        <w:t>пр</w:t>
      </w:r>
      <w:proofErr w:type="spellEnd"/>
      <w:proofErr w:type="gramEnd"/>
      <w:r w:rsidRPr="00A76CA9">
        <w:rPr>
          <w:spacing w:val="0"/>
        </w:rPr>
        <w:t xml:space="preserve">, распоряжением администрации муниципального образования «Город Астрахань» от 27.05.2015 № 607-р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№ 193-р, от 21.10.2016 № 1534-р, от 14.12.2017 № 2300-р, от 11.07.2018 № 3026-р, от 08.05.2019 № 1263-р, от 04.06.2019 № 1453-р, от 16.07.2019 № 1784-р, от 25.06.2020 № 1109-р, от 29.10.2020 № 1965-р, от </w:t>
      </w:r>
      <w:proofErr w:type="gramStart"/>
      <w:r w:rsidRPr="00A76CA9">
        <w:rPr>
          <w:spacing w:val="0"/>
        </w:rPr>
        <w:t>14.07.2021 № 1119-р, на основании информации управления Федеральной службы государственной статистики по Астраханской области и Республике Калмыкия о средней цене по типовым квартирам на первичном и вторичном рынках жилья и на основании информации Министерства экономического развития Российской Федерации ПОСТАНОВЛЯЮ:</w:t>
      </w:r>
      <w:proofErr w:type="gramEnd"/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1. Утвердить стоимость одного квадратного метра общей площади квартир, приобретаемых для переселения граждан города Астрахани из ветхого и аварийного жилищного фонда, а также для льготной категории граждан, в размере 49 101 (сорок девять тысяч сто один) рубль 22 копейки согласно приложению к настоящему постановлению администрации муниципального образования «Город Астрахань».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Признать утратившим силу постановление администрации муниципального образования «Город Астрахань» от 13.05.2021 № 123 «Об утверждении стоимости одного квадратного метра общей площади квартир, приобретаемых для переселения граждан из аварийного жилищного фонда, а также для льготной категории граждан».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3.2.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6.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DF761C" w:rsidRPr="00A76CA9" w:rsidRDefault="00DF761C" w:rsidP="00DF761C">
      <w:pPr>
        <w:pStyle w:val="a3"/>
        <w:spacing w:line="240" w:lineRule="auto"/>
        <w:jc w:val="right"/>
        <w:rPr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76CA9">
        <w:rPr>
          <w:b/>
          <w:bCs/>
          <w:spacing w:val="0"/>
        </w:rPr>
        <w:t>М.Н. ПЕРМЯКОВА</w:t>
      </w:r>
    </w:p>
    <w:p w:rsidR="00DF761C" w:rsidRPr="00A76CA9" w:rsidRDefault="00DF761C" w:rsidP="00DF761C">
      <w:pPr>
        <w:pStyle w:val="a3"/>
        <w:spacing w:line="240" w:lineRule="auto"/>
        <w:ind w:firstLine="0"/>
        <w:rPr>
          <w:spacing w:val="0"/>
        </w:rPr>
      </w:pPr>
    </w:p>
    <w:p w:rsidR="00DF761C" w:rsidRDefault="00DF761C" w:rsidP="00DF761C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DF761C" w:rsidRPr="00A76CA9" w:rsidRDefault="00DF761C" w:rsidP="00DF761C">
      <w:pPr>
        <w:pStyle w:val="a3"/>
        <w:spacing w:line="240" w:lineRule="auto"/>
        <w:ind w:left="4248" w:firstLine="0"/>
        <w:rPr>
          <w:spacing w:val="0"/>
        </w:rPr>
      </w:pPr>
      <w:r w:rsidRPr="00A76CA9">
        <w:rPr>
          <w:spacing w:val="0"/>
        </w:rPr>
        <w:lastRenderedPageBreak/>
        <w:t xml:space="preserve">Приложение к постановлению администрации </w:t>
      </w:r>
    </w:p>
    <w:p w:rsidR="00DF761C" w:rsidRPr="00A76CA9" w:rsidRDefault="00DF761C" w:rsidP="00DF761C">
      <w:pPr>
        <w:pStyle w:val="a3"/>
        <w:spacing w:line="240" w:lineRule="auto"/>
        <w:ind w:left="4248" w:firstLine="0"/>
        <w:rPr>
          <w:spacing w:val="0"/>
        </w:rPr>
      </w:pPr>
      <w:r w:rsidRPr="00A76CA9">
        <w:rPr>
          <w:spacing w:val="0"/>
        </w:rPr>
        <w:t xml:space="preserve">муниципального образования «Город Астрахань» </w:t>
      </w:r>
    </w:p>
    <w:p w:rsidR="00DF761C" w:rsidRPr="00A76CA9" w:rsidRDefault="00DF761C" w:rsidP="00DF761C">
      <w:pPr>
        <w:pStyle w:val="a3"/>
        <w:spacing w:line="240" w:lineRule="auto"/>
        <w:ind w:left="4248" w:firstLine="0"/>
        <w:rPr>
          <w:spacing w:val="0"/>
        </w:rPr>
      </w:pPr>
      <w:r w:rsidRPr="00A76CA9">
        <w:rPr>
          <w:spacing w:val="0"/>
        </w:rPr>
        <w:t>от 08.09.2021 № 295</w:t>
      </w:r>
    </w:p>
    <w:p w:rsidR="00DF761C" w:rsidRPr="00A76CA9" w:rsidRDefault="00DF761C" w:rsidP="00DF761C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Расчет стоимости одного квадратного метра </w:t>
      </w:r>
    </w:p>
    <w:p w:rsidR="00DF761C" w:rsidRPr="00A76CA9" w:rsidRDefault="00DF761C" w:rsidP="00DF761C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общей площади квартир, приобретаемых для переселения граждан</w:t>
      </w:r>
    </w:p>
    <w:p w:rsidR="00DF761C" w:rsidRPr="00A76CA9" w:rsidRDefault="00DF761C" w:rsidP="00DF761C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города Астрахани из ветхого и аварийного жилищного фонда, </w:t>
      </w:r>
    </w:p>
    <w:p w:rsidR="00DF761C" w:rsidRPr="00A76CA9" w:rsidRDefault="00DF761C" w:rsidP="00DF761C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 также для льготной категории граждан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Расчет произведен на основании Методики определения норматива стоимости одного квадратного метра общей площади жилого помещения по Российской Федерации и средней рыночной стоимости одного квадратного метра общей площади жилого помещения по субъектам Российской Федерации, утвержденной приказом Министерства строительства и жилищно-коммунального хозяйства Российской Федерации от 17.12.2018 № 816/</w:t>
      </w:r>
      <w:proofErr w:type="spellStart"/>
      <w:proofErr w:type="gramStart"/>
      <w:r w:rsidRPr="00A76CA9">
        <w:rPr>
          <w:spacing w:val="0"/>
        </w:rPr>
        <w:t>пр</w:t>
      </w:r>
      <w:proofErr w:type="spellEnd"/>
      <w:proofErr w:type="gramEnd"/>
      <w:r w:rsidRPr="00A76CA9">
        <w:rPr>
          <w:spacing w:val="0"/>
        </w:rPr>
        <w:t>, с изменениями, внесенными приказом Министерства строительства и жилищно-коммунального хозяйства Российской Федерации от 18.02.2019 № 107/</w:t>
      </w:r>
      <w:proofErr w:type="spellStart"/>
      <w:proofErr w:type="gramStart"/>
      <w:r w:rsidRPr="00A76CA9">
        <w:rPr>
          <w:spacing w:val="0"/>
        </w:rPr>
        <w:t>пр</w:t>
      </w:r>
      <w:proofErr w:type="spellEnd"/>
      <w:proofErr w:type="gramEnd"/>
      <w:r w:rsidRPr="00A76CA9">
        <w:rPr>
          <w:spacing w:val="0"/>
        </w:rPr>
        <w:t>, в соответствии с приказом Министерства строительства и жилищно-коммунального хозяйства Российской Федерации «О показателях средней рыночной стоимости одного квадратного метра общей площади жилого помещения по субъектам Российской Федерации на II квартал 2021 года» от 26.02.2021 № 94/</w:t>
      </w:r>
      <w:proofErr w:type="spellStart"/>
      <w:r w:rsidRPr="00A76CA9">
        <w:rPr>
          <w:spacing w:val="0"/>
        </w:rPr>
        <w:t>пр</w:t>
      </w:r>
      <w:proofErr w:type="spellEnd"/>
      <w:r w:rsidRPr="00A76CA9">
        <w:rPr>
          <w:spacing w:val="0"/>
        </w:rPr>
        <w:t xml:space="preserve">, на основании информации управления Федеральной службы государственной статистики по Астраханской области и Республике Калмыкия о средней цене по типовым квартирам на первичном и вторичном </w:t>
      </w:r>
      <w:proofErr w:type="gramStart"/>
      <w:r w:rsidRPr="00A76CA9">
        <w:rPr>
          <w:spacing w:val="0"/>
        </w:rPr>
        <w:t>рынках</w:t>
      </w:r>
      <w:proofErr w:type="gramEnd"/>
      <w:r w:rsidRPr="00A76CA9">
        <w:rPr>
          <w:spacing w:val="0"/>
        </w:rPr>
        <w:t xml:space="preserve"> жилья за II квартал 2021 года и на основании информации Министерства экономического развития Российской Федерации.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РПС = ((</w:t>
      </w:r>
      <w:proofErr w:type="spellStart"/>
      <w:r w:rsidRPr="00A76CA9">
        <w:rPr>
          <w:spacing w:val="0"/>
        </w:rPr>
        <w:t>Цп</w:t>
      </w:r>
      <w:proofErr w:type="spellEnd"/>
      <w:r w:rsidRPr="00A76CA9">
        <w:rPr>
          <w:spacing w:val="0"/>
        </w:rPr>
        <w:t xml:space="preserve">. р. + </w:t>
      </w:r>
      <w:proofErr w:type="spellStart"/>
      <w:r w:rsidRPr="00A76CA9">
        <w:rPr>
          <w:spacing w:val="0"/>
        </w:rPr>
        <w:t>Цв</w:t>
      </w:r>
      <w:proofErr w:type="spellEnd"/>
      <w:r w:rsidRPr="00A76CA9">
        <w:rPr>
          <w:spacing w:val="0"/>
        </w:rPr>
        <w:t xml:space="preserve">. р. + </w:t>
      </w:r>
      <w:proofErr w:type="gramStart"/>
      <w:r w:rsidRPr="00A76CA9">
        <w:rPr>
          <w:spacing w:val="0"/>
        </w:rPr>
        <w:t>СМ</w:t>
      </w:r>
      <w:proofErr w:type="gramEnd"/>
      <w:r w:rsidRPr="00A76CA9">
        <w:rPr>
          <w:spacing w:val="0"/>
        </w:rPr>
        <w:t xml:space="preserve">) х 0,85 + </w:t>
      </w:r>
      <w:proofErr w:type="spellStart"/>
      <w:r w:rsidRPr="00A76CA9">
        <w:rPr>
          <w:spacing w:val="0"/>
        </w:rPr>
        <w:t>Сстр</w:t>
      </w:r>
      <w:proofErr w:type="spellEnd"/>
      <w:r w:rsidRPr="00A76CA9">
        <w:rPr>
          <w:spacing w:val="0"/>
        </w:rPr>
        <w:t xml:space="preserve">): </w:t>
      </w:r>
      <w:proofErr w:type="spellStart"/>
      <w:r w:rsidRPr="00A76CA9">
        <w:rPr>
          <w:spacing w:val="0"/>
        </w:rPr>
        <w:t>ni</w:t>
      </w:r>
      <w:proofErr w:type="spellEnd"/>
      <w:r w:rsidRPr="00A76CA9">
        <w:rPr>
          <w:spacing w:val="0"/>
        </w:rPr>
        <w:t xml:space="preserve"> х </w:t>
      </w:r>
      <w:proofErr w:type="spellStart"/>
      <w:r w:rsidRPr="00A76CA9">
        <w:rPr>
          <w:spacing w:val="0"/>
        </w:rPr>
        <w:t>Кдефл</w:t>
      </w:r>
      <w:proofErr w:type="spellEnd"/>
      <w:r w:rsidRPr="00A76CA9">
        <w:rPr>
          <w:spacing w:val="0"/>
        </w:rPr>
        <w:t>.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РПС = (55 149,00 + 47 917,00 + 39 119,00)</w:t>
      </w:r>
      <w:proofErr w:type="gramStart"/>
      <w:r w:rsidRPr="00A76CA9">
        <w:rPr>
          <w:spacing w:val="0"/>
        </w:rPr>
        <w:t xml:space="preserve"> :</w:t>
      </w:r>
      <w:proofErr w:type="gramEnd"/>
      <w:r w:rsidRPr="00A76CA9">
        <w:rPr>
          <w:spacing w:val="0"/>
        </w:rPr>
        <w:t xml:space="preserve"> 3 х 1,036 = 49 101,22 руб., где: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РПС - расчетный показатель средней рыночной стоимости одного квадратного метра общей площади квартир на очередной квартал по городу Астрахани;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proofErr w:type="spellStart"/>
      <w:r w:rsidRPr="00A76CA9">
        <w:rPr>
          <w:spacing w:val="0"/>
        </w:rPr>
        <w:t>Цп</w:t>
      </w:r>
      <w:proofErr w:type="spellEnd"/>
      <w:r w:rsidRPr="00A76CA9">
        <w:rPr>
          <w:spacing w:val="0"/>
        </w:rPr>
        <w:t xml:space="preserve">. р. - средняя цена одного квадратного метра общей площади типовых квартир на первичном рынке (данные </w:t>
      </w:r>
      <w:proofErr w:type="spellStart"/>
      <w:r w:rsidRPr="00A76CA9">
        <w:rPr>
          <w:spacing w:val="0"/>
        </w:rPr>
        <w:t>Астраханьстат</w:t>
      </w:r>
      <w:proofErr w:type="spellEnd"/>
      <w:r w:rsidRPr="00A76CA9">
        <w:rPr>
          <w:spacing w:val="0"/>
        </w:rPr>
        <w:t xml:space="preserve"> за II квартал 2021 года - 55 149,00 руб.);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proofErr w:type="spellStart"/>
      <w:r w:rsidRPr="00A76CA9">
        <w:rPr>
          <w:spacing w:val="0"/>
        </w:rPr>
        <w:t>Цп</w:t>
      </w:r>
      <w:proofErr w:type="spellEnd"/>
      <w:r w:rsidRPr="00A76CA9">
        <w:rPr>
          <w:spacing w:val="0"/>
        </w:rPr>
        <w:t>. р. = 55 149,00 руб.;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proofErr w:type="spellStart"/>
      <w:r w:rsidRPr="00A76CA9">
        <w:rPr>
          <w:spacing w:val="0"/>
        </w:rPr>
        <w:t>Цв</w:t>
      </w:r>
      <w:proofErr w:type="spellEnd"/>
      <w:r w:rsidRPr="00A76CA9">
        <w:rPr>
          <w:spacing w:val="0"/>
        </w:rPr>
        <w:t xml:space="preserve">. р. - средняя цена одного квадратного метра общей площади типовых квартир на вторичном рынке (данные </w:t>
      </w:r>
      <w:proofErr w:type="spellStart"/>
      <w:r w:rsidRPr="00A76CA9">
        <w:rPr>
          <w:spacing w:val="0"/>
        </w:rPr>
        <w:t>Астраханьстат</w:t>
      </w:r>
      <w:proofErr w:type="spellEnd"/>
      <w:r w:rsidRPr="00A76CA9">
        <w:rPr>
          <w:spacing w:val="0"/>
        </w:rPr>
        <w:t xml:space="preserve"> за II квартал 2021 г.);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proofErr w:type="spellStart"/>
      <w:r w:rsidRPr="00A76CA9">
        <w:rPr>
          <w:spacing w:val="0"/>
        </w:rPr>
        <w:t>Цв</w:t>
      </w:r>
      <w:proofErr w:type="spellEnd"/>
      <w:r w:rsidRPr="00A76CA9">
        <w:rPr>
          <w:spacing w:val="0"/>
        </w:rPr>
        <w:t xml:space="preserve">. р. = 47 917,00 руб.; 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CM - сведения мониторинга рыночной стоимости одного квадратного метра общей площади жилого помещения на последнюю дату отчетного периода (расчетная стоимость 1 кв. метра общей площади жилых квартир в ценах II квартала 2021 года, определяемая федеральным центром по ценообразованию в строительстве (приказ Министерства строительства и жилищно-</w:t>
      </w:r>
      <w:bookmarkStart w:id="0" w:name="_GoBack"/>
      <w:bookmarkEnd w:id="0"/>
      <w:r w:rsidRPr="00A76CA9">
        <w:rPr>
          <w:spacing w:val="0"/>
        </w:rPr>
        <w:t>коммунального хозяйства Российской Федерации «О показателях средней рыночной стоимости одного квадратного метра общей площади жилого помещения по субъектам Российской Федерации на II квартал 2021 года» от 26.02.2021 № 94/</w:t>
      </w:r>
      <w:proofErr w:type="spellStart"/>
      <w:r w:rsidRPr="00A76CA9">
        <w:rPr>
          <w:spacing w:val="0"/>
        </w:rPr>
        <w:t>пр</w:t>
      </w:r>
      <w:proofErr w:type="spellEnd"/>
      <w:r w:rsidRPr="00A76CA9">
        <w:rPr>
          <w:spacing w:val="0"/>
        </w:rPr>
        <w:t>));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76CA9">
        <w:rPr>
          <w:spacing w:val="0"/>
        </w:rPr>
        <w:t>СМ</w:t>
      </w:r>
      <w:proofErr w:type="gramEnd"/>
      <w:r w:rsidRPr="00A76CA9">
        <w:rPr>
          <w:spacing w:val="0"/>
        </w:rPr>
        <w:t xml:space="preserve"> = 39 119,00 руб.; 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0,85 - коэффициент, определяемый как соотношение рыночных цен на жилье в районных городах, поселках и сельской местности к рыночным ценам на жилье в региональных центрах (по городу Астрахани принимается равным 1);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proofErr w:type="spellStart"/>
      <w:r w:rsidRPr="00A76CA9">
        <w:rPr>
          <w:spacing w:val="0"/>
        </w:rPr>
        <w:t>Сстр</w:t>
      </w:r>
      <w:proofErr w:type="spellEnd"/>
      <w:r w:rsidRPr="00A76CA9">
        <w:rPr>
          <w:spacing w:val="0"/>
        </w:rPr>
        <w:t>. - средняя стоимость строительства одного квадратного метра общей площади жилого помещения в субъекте Российской Федерации (в расчете не учитывается);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proofErr w:type="spellStart"/>
      <w:r w:rsidRPr="00A76CA9">
        <w:rPr>
          <w:spacing w:val="0"/>
        </w:rPr>
        <w:t>Кдефл</w:t>
      </w:r>
      <w:proofErr w:type="spellEnd"/>
      <w:r w:rsidRPr="00A76CA9">
        <w:rPr>
          <w:spacing w:val="0"/>
        </w:rPr>
        <w:t>. - индекс - дефлятор по виду экономической деятельности «Строительство», прогнозируемый коэффициент-дефлятор в 2021 году;</w:t>
      </w:r>
    </w:p>
    <w:p w:rsidR="00DF761C" w:rsidRPr="00A76CA9" w:rsidRDefault="00DF761C" w:rsidP="00DF761C">
      <w:pPr>
        <w:pStyle w:val="a3"/>
        <w:spacing w:line="240" w:lineRule="auto"/>
        <w:ind w:firstLine="709"/>
        <w:rPr>
          <w:spacing w:val="0"/>
        </w:rPr>
      </w:pPr>
      <w:proofErr w:type="spellStart"/>
      <w:r w:rsidRPr="00A76CA9">
        <w:rPr>
          <w:spacing w:val="0"/>
        </w:rPr>
        <w:t>Кдефл</w:t>
      </w:r>
      <w:proofErr w:type="spellEnd"/>
      <w:r w:rsidRPr="00A76CA9">
        <w:rPr>
          <w:spacing w:val="0"/>
        </w:rPr>
        <w:t>. = 1,036.</w:t>
      </w:r>
    </w:p>
    <w:p w:rsidR="00FF4A14" w:rsidRDefault="00095908"/>
    <w:sectPr w:rsidR="00FF4A14" w:rsidSect="00DF761C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61C"/>
    <w:rsid w:val="00095908"/>
    <w:rsid w:val="008505A8"/>
    <w:rsid w:val="00A56E3A"/>
    <w:rsid w:val="00DF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76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76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76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76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1071</Words>
  <Characters>6111</Characters>
  <Application>Microsoft Office Word</Application>
  <DocSecurity>0</DocSecurity>
  <Lines>50</Lines>
  <Paragraphs>14</Paragraphs>
  <ScaleCrop>false</ScaleCrop>
  <Company/>
  <LinksUpToDate>false</LinksUpToDate>
  <CharactersWithSpaces>7168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2021-09-16T04:19:00Z</dcterms:created>
  <dcterms:modified xsi:type="dcterms:W3CDTF">2021-09-16T04:21:00Z</dcterms:modified>
</cp:coreProperties>
</file>