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FAF" w:rsidRPr="009A7A48" w:rsidRDefault="00276FAF" w:rsidP="00276FAF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276FAF" w:rsidRPr="009A7A48" w:rsidRDefault="00276FAF" w:rsidP="00276FAF">
      <w:pPr>
        <w:pStyle w:val="3"/>
        <w:rPr>
          <w:spacing w:val="0"/>
        </w:rPr>
      </w:pPr>
      <w:r w:rsidRPr="009A7A48">
        <w:rPr>
          <w:spacing w:val="0"/>
        </w:rPr>
        <w:t>ПОСТАНОВЛЕНИЕ</w:t>
      </w:r>
    </w:p>
    <w:p w:rsidR="00276FAF" w:rsidRPr="009A7A48" w:rsidRDefault="00276FAF" w:rsidP="00276FAF">
      <w:pPr>
        <w:pStyle w:val="3"/>
        <w:rPr>
          <w:spacing w:val="0"/>
        </w:rPr>
      </w:pPr>
      <w:r w:rsidRPr="009A7A48">
        <w:rPr>
          <w:spacing w:val="0"/>
        </w:rPr>
        <w:t>09 октября 2019 года № 392</w:t>
      </w:r>
    </w:p>
    <w:p w:rsidR="00276FAF" w:rsidRPr="009A7A48" w:rsidRDefault="00276FAF" w:rsidP="00276FAF">
      <w:pPr>
        <w:pStyle w:val="3"/>
        <w:rPr>
          <w:spacing w:val="0"/>
        </w:rPr>
      </w:pPr>
      <w:r w:rsidRPr="009A7A48">
        <w:rPr>
          <w:spacing w:val="0"/>
        </w:rPr>
        <w:t>«О присвоении наименования топонимическим объектам»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В соответствии с постановлением Правительства РФ от 19.11.2014 № 1221 «Об утверждении Правил присвоения, изменения и аннулирования адресов», приказом Минфина России от 05.11.2015 № 171н «Об утверждении Перечня элементов планировочной структуры, элементов улично-дорожной сети, элементов объектов адресации, типов зданий (сооружений) помещений, используемых в качестве реквизитов адреса, и Правил сокращенного на­именования </w:t>
      </w:r>
      <w:proofErr w:type="spellStart"/>
      <w:r w:rsidRPr="009A7A48">
        <w:rPr>
          <w:spacing w:val="0"/>
        </w:rPr>
        <w:t>адресообразующих</w:t>
      </w:r>
      <w:proofErr w:type="spellEnd"/>
      <w:r w:rsidRPr="009A7A48">
        <w:rPr>
          <w:spacing w:val="0"/>
        </w:rPr>
        <w:t xml:space="preserve"> элементов», Положением о порядке </w:t>
      </w:r>
      <w:proofErr w:type="gramStart"/>
      <w:r w:rsidRPr="009A7A48">
        <w:rPr>
          <w:spacing w:val="0"/>
        </w:rPr>
        <w:t>присвое­ния</w:t>
      </w:r>
      <w:proofErr w:type="gramEnd"/>
      <w:r w:rsidRPr="009A7A48">
        <w:rPr>
          <w:spacing w:val="0"/>
        </w:rPr>
        <w:t xml:space="preserve">, переименования, упразднения названий топонимических объектов на территории города Астрахани, утвержденным решением Городской Думы </w:t>
      </w:r>
      <w:proofErr w:type="gramStart"/>
      <w:r w:rsidRPr="009A7A48">
        <w:rPr>
          <w:spacing w:val="0"/>
        </w:rPr>
        <w:t>му­ниципального</w:t>
      </w:r>
      <w:proofErr w:type="gramEnd"/>
      <w:r w:rsidRPr="009A7A48">
        <w:rPr>
          <w:spacing w:val="0"/>
        </w:rPr>
        <w:t xml:space="preserve"> образования «Город Астрахань» от 25.04.2013 № 40, распоря­жением администрации муниципального образования «Город Астрахань» от 05.07.2019 № 1719-р «Об утверждении проекта планировки территории и проекта межевания территории в районе ул. Головина в Ленинском районе г. Астрахани», протоколом заседания комиссии по присвоению, переименова­нию и упразднению названий топонимических объектов на территории муни­ципального образования «Город Астрахань» от 02.08.2019 ПОСТАНОВЛЯЮ: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1. Присвоить элементам планировочной структуры, расположенным на территории муниципального образования «Город Астрахань», </w:t>
      </w:r>
      <w:proofErr w:type="gramStart"/>
      <w:r w:rsidRPr="009A7A48">
        <w:rPr>
          <w:spacing w:val="0"/>
        </w:rPr>
        <w:t>наименова­ния</w:t>
      </w:r>
      <w:proofErr w:type="gramEnd"/>
      <w:r w:rsidRPr="009A7A48">
        <w:rPr>
          <w:spacing w:val="0"/>
        </w:rPr>
        <w:t xml:space="preserve"> согласно приложению 1.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2. Присвоить девяти элементам улично-дорожной сети, </w:t>
      </w:r>
      <w:proofErr w:type="gramStart"/>
      <w:r w:rsidRPr="009A7A48">
        <w:rPr>
          <w:spacing w:val="0"/>
        </w:rPr>
        <w:t>расположен­ным</w:t>
      </w:r>
      <w:proofErr w:type="gramEnd"/>
      <w:r w:rsidRPr="009A7A48">
        <w:rPr>
          <w:spacing w:val="0"/>
        </w:rPr>
        <w:t xml:space="preserve"> на территории садоводческого некоммерческого товарищества «Болдинское» (сокращенное название «тер. СНТ «Болдинское»), наименования «улица Благовещенская», «проезд Благовещенский», «проезд 5-й Фруктовый», «проезд 6-й Фруктовый», «проезд 7-й Фруктовый», «проезд 4-й </w:t>
      </w:r>
      <w:proofErr w:type="spellStart"/>
      <w:r w:rsidRPr="009A7A48">
        <w:rPr>
          <w:spacing w:val="0"/>
        </w:rPr>
        <w:t>Капустинский</w:t>
      </w:r>
      <w:proofErr w:type="spellEnd"/>
      <w:r w:rsidRPr="009A7A48">
        <w:rPr>
          <w:spacing w:val="0"/>
        </w:rPr>
        <w:t xml:space="preserve">», «проезд 5-й </w:t>
      </w:r>
      <w:proofErr w:type="spellStart"/>
      <w:r w:rsidRPr="009A7A48">
        <w:rPr>
          <w:spacing w:val="0"/>
        </w:rPr>
        <w:t>Капустинский</w:t>
      </w:r>
      <w:proofErr w:type="spellEnd"/>
      <w:r w:rsidRPr="009A7A48">
        <w:rPr>
          <w:spacing w:val="0"/>
        </w:rPr>
        <w:t xml:space="preserve">», «проезд 6-й </w:t>
      </w:r>
      <w:proofErr w:type="spellStart"/>
      <w:r w:rsidRPr="009A7A48">
        <w:rPr>
          <w:spacing w:val="0"/>
        </w:rPr>
        <w:t>Капустинский</w:t>
      </w:r>
      <w:proofErr w:type="spellEnd"/>
      <w:r w:rsidRPr="009A7A48">
        <w:rPr>
          <w:spacing w:val="0"/>
        </w:rPr>
        <w:t>», «проезд Фруктовый» (сокращенные наименования «ул. Благовещенская»,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 xml:space="preserve">-д </w:t>
      </w:r>
      <w:proofErr w:type="gramStart"/>
      <w:r w:rsidRPr="009A7A48">
        <w:rPr>
          <w:spacing w:val="0"/>
        </w:rPr>
        <w:t>Благо­вещенский</w:t>
      </w:r>
      <w:proofErr w:type="gramEnd"/>
      <w:r w:rsidRPr="009A7A48">
        <w:rPr>
          <w:spacing w:val="0"/>
        </w:rPr>
        <w:t>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5-й Фруктовый»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6-й Фруктовый»,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7-й Фрук­товый»,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 xml:space="preserve">-д 4-й </w:t>
      </w:r>
      <w:proofErr w:type="spellStart"/>
      <w:r w:rsidRPr="009A7A48">
        <w:rPr>
          <w:spacing w:val="0"/>
        </w:rPr>
        <w:t>Капустинский</w:t>
      </w:r>
      <w:proofErr w:type="spellEnd"/>
      <w:r w:rsidRPr="009A7A48">
        <w:rPr>
          <w:spacing w:val="0"/>
        </w:rPr>
        <w:t>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 xml:space="preserve">-д 5-й </w:t>
      </w:r>
      <w:proofErr w:type="spellStart"/>
      <w:r w:rsidRPr="009A7A48">
        <w:rPr>
          <w:spacing w:val="0"/>
        </w:rPr>
        <w:t>Капустинский</w:t>
      </w:r>
      <w:proofErr w:type="spellEnd"/>
      <w:r w:rsidRPr="009A7A48">
        <w:rPr>
          <w:spacing w:val="0"/>
        </w:rPr>
        <w:t>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 xml:space="preserve">-д 6-й </w:t>
      </w:r>
      <w:proofErr w:type="spellStart"/>
      <w:r w:rsidRPr="009A7A48">
        <w:rPr>
          <w:spacing w:val="0"/>
        </w:rPr>
        <w:t>Капу­стинский</w:t>
      </w:r>
      <w:proofErr w:type="spellEnd"/>
      <w:r w:rsidRPr="009A7A48">
        <w:rPr>
          <w:spacing w:val="0"/>
        </w:rPr>
        <w:t>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Фруктовый») согласно приложению 2.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3. Присвоить десяти элементам улично-дорожной сети, </w:t>
      </w:r>
      <w:proofErr w:type="gramStart"/>
      <w:r w:rsidRPr="009A7A48">
        <w:rPr>
          <w:spacing w:val="0"/>
        </w:rPr>
        <w:t>расположен­ным</w:t>
      </w:r>
      <w:proofErr w:type="gramEnd"/>
      <w:r w:rsidRPr="009A7A48">
        <w:rPr>
          <w:spacing w:val="0"/>
        </w:rPr>
        <w:t xml:space="preserve"> на территории садоводческого некоммерческого товарищества «Монолит-1» и территории садоводческого некоммерческого товарищества «Медик-3» (сокращенное название «тер. СНТ «Монолит-1», «тер. СНТ «Медик-3»), на­именования «проезд Лечебный», «проезд 1-й Лечебный», «проезд 2-й </w:t>
      </w:r>
      <w:proofErr w:type="gramStart"/>
      <w:r w:rsidRPr="009A7A48">
        <w:rPr>
          <w:spacing w:val="0"/>
        </w:rPr>
        <w:t>Лечеб­ный</w:t>
      </w:r>
      <w:proofErr w:type="gramEnd"/>
      <w:r w:rsidRPr="009A7A48">
        <w:rPr>
          <w:spacing w:val="0"/>
        </w:rPr>
        <w:t>», «проезд 3-й Лечебный», «проезд Латинский», «проезд 1-й Латинский», «проезд 2-й Латинский», «проезд 3-й Латинский», «проезд Скальный», «проезд Нерушимый» (сокращенные наименования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Лечебный»,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1-й Лечебный»,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2-й Лечебный»,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3-й Лечебный»,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Ла­тинский»,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1-й Латинский»,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2-й Латинский»,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3-й Ла­тинский»,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Скальный»,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 xml:space="preserve">-д </w:t>
      </w:r>
      <w:proofErr w:type="gramStart"/>
      <w:r w:rsidRPr="009A7A48">
        <w:rPr>
          <w:spacing w:val="0"/>
        </w:rPr>
        <w:t>Нерушимый») согласно приложению 2.</w:t>
      </w:r>
      <w:proofErr w:type="gramEnd"/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4. </w:t>
      </w:r>
      <w:proofErr w:type="gramStart"/>
      <w:r w:rsidRPr="009A7A48">
        <w:rPr>
          <w:spacing w:val="0"/>
        </w:rPr>
        <w:t>Присвоить трем элементам улично-дорожной сети, расположенным на территории садоводческого некоммерческого товарищества «Мелиоратор» (сокращенное название «тер.</w:t>
      </w:r>
      <w:proofErr w:type="gramEnd"/>
      <w:r w:rsidRPr="009A7A48">
        <w:rPr>
          <w:spacing w:val="0"/>
        </w:rPr>
        <w:t xml:space="preserve"> СНТ «Мелиоратор»), наименования «проезд </w:t>
      </w:r>
      <w:proofErr w:type="gramStart"/>
      <w:r w:rsidRPr="009A7A48">
        <w:rPr>
          <w:spacing w:val="0"/>
        </w:rPr>
        <w:t>Песен­ный</w:t>
      </w:r>
      <w:proofErr w:type="gramEnd"/>
      <w:r w:rsidRPr="009A7A48">
        <w:rPr>
          <w:spacing w:val="0"/>
        </w:rPr>
        <w:t>», «проезд 1-й Песенный», «проезд 2-й Песенный» (сокращенные на­именования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Песенный»,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1-й Песенный»,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2-й Песенный») согласно приложению 3.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>5. Присвоить пяти элементам улично-дорожной сети, расположенным на территории садоводческого некоммерческого товарищества «Строитель» (</w:t>
      </w:r>
      <w:proofErr w:type="gramStart"/>
      <w:r w:rsidRPr="009A7A48">
        <w:rPr>
          <w:spacing w:val="0"/>
        </w:rPr>
        <w:t>со­кращенное</w:t>
      </w:r>
      <w:proofErr w:type="gramEnd"/>
      <w:r w:rsidRPr="009A7A48">
        <w:rPr>
          <w:spacing w:val="0"/>
        </w:rPr>
        <w:t xml:space="preserve"> название «тер. СНТ «Строитель»), наименования «проезд </w:t>
      </w:r>
      <w:proofErr w:type="gramStart"/>
      <w:r w:rsidRPr="009A7A48">
        <w:rPr>
          <w:spacing w:val="0"/>
        </w:rPr>
        <w:t>Камен­ный</w:t>
      </w:r>
      <w:proofErr w:type="gramEnd"/>
      <w:r w:rsidRPr="009A7A48">
        <w:rPr>
          <w:spacing w:val="0"/>
        </w:rPr>
        <w:t>», «проезд 1-й Каменный», «проезд 2-й Каменный», «проезд 3-й Камен­ный», «проезд 4-й Каменный» (сокращенные наименования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Камен­ный»,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1-й Каменный»,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2-й Каменный»,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3-й Каменный»,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4-й Каменный») согласно приложению 4.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6. Присвоить десяти элементам улично-дорожной сети, </w:t>
      </w:r>
      <w:proofErr w:type="gramStart"/>
      <w:r w:rsidRPr="009A7A48">
        <w:rPr>
          <w:spacing w:val="0"/>
        </w:rPr>
        <w:t>расположен­ным</w:t>
      </w:r>
      <w:proofErr w:type="gramEnd"/>
      <w:r w:rsidRPr="009A7A48">
        <w:rPr>
          <w:spacing w:val="0"/>
        </w:rPr>
        <w:t xml:space="preserve"> на территории муниципального образования «Город Астрахань», на­именования «улица Псковских Десантников», «улица </w:t>
      </w:r>
      <w:proofErr w:type="spellStart"/>
      <w:r w:rsidRPr="009A7A48">
        <w:rPr>
          <w:spacing w:val="0"/>
        </w:rPr>
        <w:t>Куатбаева</w:t>
      </w:r>
      <w:proofErr w:type="spellEnd"/>
      <w:r w:rsidRPr="009A7A48">
        <w:rPr>
          <w:spacing w:val="0"/>
        </w:rPr>
        <w:t xml:space="preserve">», «улица </w:t>
      </w:r>
      <w:proofErr w:type="spellStart"/>
      <w:r w:rsidRPr="009A7A48">
        <w:rPr>
          <w:spacing w:val="0"/>
        </w:rPr>
        <w:t>Кенжиева</w:t>
      </w:r>
      <w:proofErr w:type="spellEnd"/>
      <w:r w:rsidRPr="009A7A48">
        <w:rPr>
          <w:spacing w:val="0"/>
        </w:rPr>
        <w:t xml:space="preserve">», «улица Ивана Зиброва», «улица Героическая», «улица Пехотная», «улица Георгия Мыльникова», «улица Константина Никонова», «улица Васи­лия </w:t>
      </w:r>
      <w:proofErr w:type="spellStart"/>
      <w:r w:rsidRPr="009A7A48">
        <w:rPr>
          <w:spacing w:val="0"/>
        </w:rPr>
        <w:t>Ситникова</w:t>
      </w:r>
      <w:proofErr w:type="spellEnd"/>
      <w:r w:rsidRPr="009A7A48">
        <w:rPr>
          <w:spacing w:val="0"/>
        </w:rPr>
        <w:t xml:space="preserve">», «улица Ротная» (сокращенные наименования «ул. Псковских Десантников», «ул. </w:t>
      </w:r>
      <w:proofErr w:type="spellStart"/>
      <w:r w:rsidRPr="009A7A48">
        <w:rPr>
          <w:spacing w:val="0"/>
        </w:rPr>
        <w:t>Куатбаева</w:t>
      </w:r>
      <w:proofErr w:type="spellEnd"/>
      <w:r w:rsidRPr="009A7A48">
        <w:rPr>
          <w:spacing w:val="0"/>
        </w:rPr>
        <w:t xml:space="preserve">», «ул. </w:t>
      </w:r>
      <w:proofErr w:type="spellStart"/>
      <w:r w:rsidRPr="009A7A48">
        <w:rPr>
          <w:spacing w:val="0"/>
        </w:rPr>
        <w:t>Кенжиева</w:t>
      </w:r>
      <w:proofErr w:type="spellEnd"/>
      <w:r w:rsidRPr="009A7A48">
        <w:rPr>
          <w:spacing w:val="0"/>
        </w:rPr>
        <w:t xml:space="preserve">», «ул. Ивана Зиброва», «ул. Ге­роическая», «ул. Пехотная», «ул. Георгия </w:t>
      </w:r>
      <w:proofErr w:type="gramStart"/>
      <w:r w:rsidRPr="009A7A48">
        <w:rPr>
          <w:spacing w:val="0"/>
        </w:rPr>
        <w:t xml:space="preserve">Мыльникова», «ул. Константина Никонова», «ул. Василия </w:t>
      </w:r>
      <w:proofErr w:type="spellStart"/>
      <w:r w:rsidRPr="009A7A48">
        <w:rPr>
          <w:spacing w:val="0"/>
        </w:rPr>
        <w:t>Ситникова</w:t>
      </w:r>
      <w:proofErr w:type="spellEnd"/>
      <w:r w:rsidRPr="009A7A48">
        <w:rPr>
          <w:spacing w:val="0"/>
        </w:rPr>
        <w:t>», «ул. Ротная») согласно приложению 5.</w:t>
      </w:r>
      <w:proofErr w:type="gramEnd"/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7. Продлить улицы Охотничью, Невинномысскую, Москвина, Лизы Чайкиной, Федорова, 1-ю Спасскую, </w:t>
      </w:r>
      <w:proofErr w:type="spellStart"/>
      <w:r w:rsidRPr="009A7A48">
        <w:rPr>
          <w:spacing w:val="0"/>
        </w:rPr>
        <w:t>Казалинскую</w:t>
      </w:r>
      <w:proofErr w:type="spellEnd"/>
      <w:r w:rsidRPr="009A7A48">
        <w:rPr>
          <w:spacing w:val="0"/>
        </w:rPr>
        <w:t xml:space="preserve">, Врубеля, Арбузную и присвоить одному элементу улично-дорожной сети, расположенному на </w:t>
      </w:r>
      <w:proofErr w:type="gramStart"/>
      <w:r w:rsidRPr="009A7A48">
        <w:rPr>
          <w:spacing w:val="0"/>
        </w:rPr>
        <w:t>тер­ритории</w:t>
      </w:r>
      <w:proofErr w:type="gramEnd"/>
      <w:r w:rsidRPr="009A7A48">
        <w:rPr>
          <w:spacing w:val="0"/>
        </w:rPr>
        <w:t xml:space="preserve"> муниципального образования «Город Астрахань», наименование «улица Вересковая» (сокращенное наименование «ул. Вересковая») согласно приложению 6.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8. Присвоить девяти элементам улично-дорожной сети, </w:t>
      </w:r>
      <w:proofErr w:type="gramStart"/>
      <w:r w:rsidRPr="009A7A48">
        <w:rPr>
          <w:spacing w:val="0"/>
        </w:rPr>
        <w:t>расположен­ным</w:t>
      </w:r>
      <w:proofErr w:type="gramEnd"/>
      <w:r w:rsidRPr="009A7A48">
        <w:rPr>
          <w:spacing w:val="0"/>
        </w:rPr>
        <w:t xml:space="preserve"> на территории садоводческого некоммерческого товарищества «Ритм» (со­кращенное название «тер. СНТ «Ритм»), наименования «проезд Ритмичный», «проезд 1-й Ритмичный», «проезд 2-й Ритмичный», «проезд 3-й Ритмичный», «проезд 4-й Ритмичный», «проезд 5-й Ритмичный», «проезд 6-й Ритмичный», «проезд 7-й Ритмичный», «проезд 8-й Ритмичный» (сокращенные наименования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Ритмичный»,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1-й Ритмичный»,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 xml:space="preserve">-д 2-й </w:t>
      </w:r>
      <w:proofErr w:type="gramStart"/>
      <w:r w:rsidRPr="009A7A48">
        <w:rPr>
          <w:spacing w:val="0"/>
        </w:rPr>
        <w:t>Ритмич­ный</w:t>
      </w:r>
      <w:proofErr w:type="gramEnd"/>
      <w:r w:rsidRPr="009A7A48">
        <w:rPr>
          <w:spacing w:val="0"/>
        </w:rPr>
        <w:t>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3-й Ритмичный»,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4-й Ритмичный»,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5-й Ритмичный»,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6-й Ритмичный»,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7-й Ритмичный»,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8-й Ритмичный») согласно приложению 7.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lastRenderedPageBreak/>
        <w:t xml:space="preserve">9. Продлить улицу 1-ю Томатную, расположенную на территории </w:t>
      </w:r>
      <w:proofErr w:type="gramStart"/>
      <w:r w:rsidRPr="009A7A48">
        <w:rPr>
          <w:spacing w:val="0"/>
        </w:rPr>
        <w:t>са­доводческого</w:t>
      </w:r>
      <w:proofErr w:type="gramEnd"/>
      <w:r w:rsidRPr="009A7A48">
        <w:rPr>
          <w:spacing w:val="0"/>
        </w:rPr>
        <w:t xml:space="preserve"> некоммерческого товарищества «Авангард» (сокращенное назва­ние «тер. </w:t>
      </w:r>
      <w:proofErr w:type="gramStart"/>
      <w:r w:rsidRPr="009A7A48">
        <w:rPr>
          <w:spacing w:val="0"/>
        </w:rPr>
        <w:t>СНТ «Авангард») согласно приложению 3.</w:t>
      </w:r>
      <w:proofErr w:type="gramEnd"/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10. Переименовать переулок Павелецкий, расположенный в границах улиц Абаканской, Джамбульской, </w:t>
      </w:r>
      <w:proofErr w:type="spellStart"/>
      <w:r w:rsidRPr="009A7A48">
        <w:rPr>
          <w:spacing w:val="0"/>
        </w:rPr>
        <w:t>Акмолинской</w:t>
      </w:r>
      <w:proofErr w:type="spellEnd"/>
      <w:r w:rsidRPr="009A7A48">
        <w:rPr>
          <w:spacing w:val="0"/>
        </w:rPr>
        <w:t xml:space="preserve">, Генерала Докучаева на </w:t>
      </w:r>
      <w:proofErr w:type="gramStart"/>
      <w:r w:rsidRPr="009A7A48">
        <w:rPr>
          <w:spacing w:val="0"/>
        </w:rPr>
        <w:t>тер­ритории</w:t>
      </w:r>
      <w:proofErr w:type="gramEnd"/>
      <w:r w:rsidRPr="009A7A48">
        <w:rPr>
          <w:spacing w:val="0"/>
        </w:rPr>
        <w:t xml:space="preserve"> муниципального образования «Город Астрахань» в проезд Павелец­кий (сокращенное наименование «</w:t>
      </w:r>
      <w:proofErr w:type="spellStart"/>
      <w:r w:rsidRPr="009A7A48">
        <w:rPr>
          <w:spacing w:val="0"/>
        </w:rPr>
        <w:t>пр</w:t>
      </w:r>
      <w:proofErr w:type="spellEnd"/>
      <w:r w:rsidRPr="009A7A48">
        <w:rPr>
          <w:spacing w:val="0"/>
        </w:rPr>
        <w:t>-д Павелецкий») согласно приложению 8.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11. Садоводческим некоммерческим товариществам «Болдинское», «Моно­лит-1», «Медик-3», «Мелиоратор», «Строитель», «Ритм», «Авангард» выступить </w:t>
      </w:r>
      <w:proofErr w:type="gramStart"/>
      <w:r w:rsidRPr="009A7A48">
        <w:rPr>
          <w:spacing w:val="0"/>
        </w:rPr>
        <w:t>заказчи­ками</w:t>
      </w:r>
      <w:proofErr w:type="gramEnd"/>
      <w:r w:rsidRPr="009A7A48">
        <w:rPr>
          <w:spacing w:val="0"/>
        </w:rPr>
        <w:t xml:space="preserve"> по изготовлению и установке аншлагов топонимических объектов, ука­занных в приложениях 2, 3, 4, 7 к настоящему постановлению администрации муниципального образования «Город Астрахань».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12. Управлению по строительству, архитектуре и градостроительству администрации муниципального образования «Город Астрахань» внести </w:t>
      </w:r>
      <w:proofErr w:type="gramStart"/>
      <w:r w:rsidRPr="009A7A48">
        <w:rPr>
          <w:spacing w:val="0"/>
        </w:rPr>
        <w:t>со</w:t>
      </w:r>
      <w:proofErr w:type="gramEnd"/>
      <w:r w:rsidRPr="009A7A48">
        <w:rPr>
          <w:spacing w:val="0"/>
        </w:rPr>
        <w:t>­ответствующие изменения в Реестр названий улиц, бульваров, проспектов, площадей, переулков, и проездов на территории муниципального образова­ния «Город Астрахань» в Федеральную информационную адресную систему и в систему информационного обеспечения градостроительной деятельности.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13. Управлению информационной политики администрации </w:t>
      </w:r>
      <w:proofErr w:type="gramStart"/>
      <w:r w:rsidRPr="009A7A48">
        <w:rPr>
          <w:spacing w:val="0"/>
        </w:rPr>
        <w:t>муници­пального</w:t>
      </w:r>
      <w:proofErr w:type="gramEnd"/>
      <w:r w:rsidRPr="009A7A48">
        <w:rPr>
          <w:spacing w:val="0"/>
        </w:rPr>
        <w:t xml:space="preserve"> образования «Город Астрахань»: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13.1. Опубликовать настоящее постановление администрации </w:t>
      </w:r>
      <w:proofErr w:type="gramStart"/>
      <w:r w:rsidRPr="009A7A48">
        <w:rPr>
          <w:spacing w:val="0"/>
        </w:rPr>
        <w:t>муници­пального</w:t>
      </w:r>
      <w:proofErr w:type="gramEnd"/>
      <w:r w:rsidRPr="009A7A48">
        <w:rPr>
          <w:spacing w:val="0"/>
        </w:rPr>
        <w:t xml:space="preserve"> образования «Город Астрахань» в средствах массовой информации.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13.2. Разместить настоящее постановление администрации </w:t>
      </w:r>
      <w:proofErr w:type="gramStart"/>
      <w:r w:rsidRPr="009A7A48">
        <w:rPr>
          <w:spacing w:val="0"/>
        </w:rPr>
        <w:t>муници­пального</w:t>
      </w:r>
      <w:proofErr w:type="gramEnd"/>
      <w:r w:rsidRPr="009A7A48">
        <w:rPr>
          <w:spacing w:val="0"/>
        </w:rPr>
        <w:t xml:space="preserve"> образования «Город Астрахань» на официальном сайте администра­ции муниципального образования «Город Астрахань».</w:t>
      </w:r>
    </w:p>
    <w:p w:rsidR="00276FAF" w:rsidRPr="009A7A48" w:rsidRDefault="00276FAF" w:rsidP="00276FAF">
      <w:pPr>
        <w:pStyle w:val="a5"/>
        <w:ind w:firstLine="709"/>
        <w:rPr>
          <w:spacing w:val="0"/>
        </w:rPr>
      </w:pPr>
      <w:r w:rsidRPr="009A7A48">
        <w:rPr>
          <w:spacing w:val="0"/>
        </w:rPr>
        <w:t xml:space="preserve">14. Контроль за исполнением настоящего постановления </w:t>
      </w:r>
      <w:proofErr w:type="gramStart"/>
      <w:r w:rsidRPr="009A7A48">
        <w:rPr>
          <w:spacing w:val="0"/>
        </w:rPr>
        <w:t>администра­ции</w:t>
      </w:r>
      <w:proofErr w:type="gramEnd"/>
      <w:r w:rsidRPr="009A7A48">
        <w:rPr>
          <w:spacing w:val="0"/>
        </w:rPr>
        <w:t xml:space="preserve"> муниципального образования «Город Астрахань» возложить на начальни­ка управления по строительству, архитектуре и градостроительству админи­страции муниципального образования «Город Астрахань».</w:t>
      </w:r>
    </w:p>
    <w:p w:rsidR="00276FAF" w:rsidRPr="009A7A48" w:rsidRDefault="00276FAF" w:rsidP="00276FAF">
      <w:pPr>
        <w:pStyle w:val="a5"/>
        <w:jc w:val="right"/>
        <w:rPr>
          <w:caps/>
          <w:spacing w:val="0"/>
        </w:rPr>
      </w:pPr>
      <w:r w:rsidRPr="009A7A48">
        <w:rPr>
          <w:b/>
          <w:bCs/>
          <w:spacing w:val="0"/>
        </w:rPr>
        <w:t xml:space="preserve">Глава администрации </w:t>
      </w:r>
      <w:r w:rsidRPr="009A7A48">
        <w:rPr>
          <w:b/>
          <w:bCs/>
          <w:caps/>
          <w:spacing w:val="0"/>
        </w:rPr>
        <w:t>Р.Л. Харисов</w:t>
      </w:r>
    </w:p>
    <w:p w:rsidR="00956965" w:rsidRDefault="008740FF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4486275" cy="84486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844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38725" cy="83343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38725" cy="84486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844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24475" cy="82581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29225" cy="83915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600575" cy="83915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581525" cy="83915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219575" cy="83153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831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6965">
        <w:br w:type="page"/>
      </w:r>
    </w:p>
    <w:p w:rsidR="00956965" w:rsidRDefault="00956965">
      <w:pPr>
        <w:sectPr w:rsidR="00956965" w:rsidSect="00276FA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3A3DD6" w:rsidRDefault="00956965">
      <w:r>
        <w:rPr>
          <w:noProof/>
          <w:lang w:eastAsia="ru-RU"/>
        </w:rPr>
        <w:lastRenderedPageBreak/>
        <w:drawing>
          <wp:inline distT="0" distB="0" distL="0" distR="0">
            <wp:extent cx="9629775" cy="68389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9775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32950" cy="6837045"/>
            <wp:effectExtent l="0" t="0" r="6350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54540" cy="6837045"/>
            <wp:effectExtent l="0" t="0" r="3810" b="190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454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580245" cy="6837045"/>
            <wp:effectExtent l="0" t="0" r="1905" b="190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0245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86290" cy="6837045"/>
            <wp:effectExtent l="0" t="0" r="0" b="190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629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420225" cy="6837045"/>
            <wp:effectExtent l="0" t="0" r="9525" b="190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0225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54540" cy="6837045"/>
            <wp:effectExtent l="0" t="0" r="3810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454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3DD6" w:rsidSect="0095696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22B"/>
    <w:rsid w:val="0019022B"/>
    <w:rsid w:val="00276FAF"/>
    <w:rsid w:val="003A3DD6"/>
    <w:rsid w:val="008740FF"/>
    <w:rsid w:val="00956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4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40FF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276F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276F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4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40FF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276F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276F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17</Pages>
  <Words>1081</Words>
  <Characters>6165</Characters>
  <Application>Microsoft Office Word</Application>
  <DocSecurity>0</DocSecurity>
  <Lines>51</Lines>
  <Paragraphs>14</Paragraphs>
  <ScaleCrop>false</ScaleCrop>
  <Company/>
  <LinksUpToDate>false</LinksUpToDate>
  <CharactersWithSpaces>7232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2019-10-11T11:51:00Z</dcterms:created>
  <dcterms:modified xsi:type="dcterms:W3CDTF">2019-10-16T08:12:00Z</dcterms:modified>
</cp:coreProperties>
</file>