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2E9" w:rsidRDefault="00CF62E9" w:rsidP="00CF62E9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A8365E" w:rsidRDefault="00CF62E9" w:rsidP="00CF62E9">
      <w:pPr>
        <w:pStyle w:val="3"/>
      </w:pPr>
      <w:r>
        <w:t>ПОСТАНОВЛЕНИЕ</w:t>
      </w:r>
      <w:r>
        <w:t xml:space="preserve"> </w:t>
      </w:r>
    </w:p>
    <w:p w:rsidR="00CF62E9" w:rsidRDefault="00CF62E9" w:rsidP="00CF62E9">
      <w:pPr>
        <w:pStyle w:val="3"/>
      </w:pPr>
      <w:bookmarkStart w:id="0" w:name="_GoBack"/>
      <w:bookmarkEnd w:id="0"/>
      <w:r>
        <w:t>11 февраля 2026 года № 83</w:t>
      </w:r>
    </w:p>
    <w:p w:rsidR="00CF62E9" w:rsidRDefault="00CF62E9" w:rsidP="00CF62E9">
      <w:pPr>
        <w:pStyle w:val="3"/>
      </w:pPr>
      <w:r>
        <w:t xml:space="preserve">«Об изъятии для муниципальных нужд муниципального образования </w:t>
      </w:r>
    </w:p>
    <w:p w:rsidR="00CF62E9" w:rsidRDefault="00CF62E9" w:rsidP="00CF62E9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«А») по ул. Чехова, 52 в Ленинском районе»</w:t>
      </w:r>
    </w:p>
    <w:p w:rsidR="00CF62E9" w:rsidRDefault="00CF62E9" w:rsidP="00CF62E9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«А») по ул. Чехова, 52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20.12.2019 № ЗАК-35/18, распоряжением администрации муниципального образования «Город Астрахань» от 17.04.2020 № 740-р «О признании многоквартирного дома (литера «А») по ул. Чехова, 52 в Ленинском районе аварийным и подлежащим реконструкции», ПОСТАНОВЛЯЮ:</w:t>
      </w:r>
    </w:p>
    <w:p w:rsidR="00CF62E9" w:rsidRDefault="00CF62E9" w:rsidP="00CF62E9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30:12:020338:18), пропорциональные площади жилых помещений (квартир) №№ 2, 8, 11, 12, 13 из расчета общей площади земельного участка 676 кв. м, и жилые помещения (квартиры) №№ 2, 8, 11, 12, 13 в многоквартирном доме (литера «А»), расположенные по адресу: г. Астрахань, ул. Чехова, 52</w:t>
      </w:r>
      <w:proofErr w:type="gramEnd"/>
      <w:r>
        <w:t xml:space="preserve"> в Ленинском районе (далее - недвижимое имущество).</w:t>
      </w:r>
    </w:p>
    <w:p w:rsidR="00CF62E9" w:rsidRDefault="00CF62E9" w:rsidP="00CF62E9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CF62E9" w:rsidRDefault="00CF62E9" w:rsidP="00CF62E9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CF62E9" w:rsidRDefault="00CF62E9" w:rsidP="00CF62E9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CF62E9" w:rsidRDefault="00CF62E9" w:rsidP="00CF62E9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CF62E9" w:rsidRDefault="00CF62E9" w:rsidP="00CF62E9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F62E9" w:rsidRDefault="00CF62E9" w:rsidP="00CF62E9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CF62E9" w:rsidRDefault="00CF62E9" w:rsidP="00CF62E9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F62E9" w:rsidRDefault="00CF62E9" w:rsidP="00CF62E9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CF62E9" w:rsidRDefault="00CF62E9" w:rsidP="00CF62E9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F62E9" w:rsidRDefault="00CF62E9" w:rsidP="00CF62E9">
      <w:pPr>
        <w:pStyle w:val="a3"/>
        <w:ind w:firstLine="709"/>
      </w:pPr>
      <w: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CF62E9" w:rsidRDefault="00CF62E9" w:rsidP="00CF62E9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CF62E9" w:rsidRDefault="00CF62E9" w:rsidP="00CF62E9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CF62E9" w:rsidRDefault="00CF62E9" w:rsidP="00CF62E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CF62E9" w:rsidP="00CF62E9">
      <w:pPr>
        <w:jc w:val="right"/>
      </w:pPr>
      <w:r>
        <w:rPr>
          <w:b/>
          <w:bCs/>
        </w:rPr>
        <w:t>И.А. РЕДЬКИН</w:t>
      </w:r>
    </w:p>
    <w:sectPr w:rsidR="00FF4A14" w:rsidSect="00CF62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2E9"/>
    <w:rsid w:val="008505A8"/>
    <w:rsid w:val="00A56E3A"/>
    <w:rsid w:val="00A8365E"/>
    <w:rsid w:val="00CF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2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62E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62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2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62E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62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2026-02-19T06:14:00Z</dcterms:created>
  <dcterms:modified xsi:type="dcterms:W3CDTF">2026-02-19T06:15:00Z</dcterms:modified>
</cp:coreProperties>
</file>