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4D62" w:rsidRDefault="00F14D62" w:rsidP="00F14D62">
      <w:pPr>
        <w:pStyle w:val="3"/>
      </w:pPr>
      <w:r>
        <w:t>Администрация муниципального образования «Город Астрахань»</w:t>
      </w:r>
    </w:p>
    <w:p w:rsidR="00667E44" w:rsidRDefault="00F14D62" w:rsidP="00F14D62">
      <w:pPr>
        <w:pStyle w:val="3"/>
      </w:pPr>
      <w:r>
        <w:t>ПОСТАНОВЛЕНИЕ</w:t>
      </w:r>
      <w:r>
        <w:t xml:space="preserve"> </w:t>
      </w:r>
    </w:p>
    <w:p w:rsidR="00F14D62" w:rsidRDefault="00F14D62" w:rsidP="00F14D62">
      <w:pPr>
        <w:pStyle w:val="3"/>
      </w:pPr>
      <w:r>
        <w:t>12 декабря 2024 года № 194</w:t>
      </w:r>
    </w:p>
    <w:p w:rsidR="00F14D62" w:rsidRDefault="00F14D62" w:rsidP="00F14D62">
      <w:pPr>
        <w:pStyle w:val="3"/>
      </w:pPr>
      <w:r>
        <w:t>«Об утверждении Положения о кадровом резерве</w:t>
      </w:r>
    </w:p>
    <w:p w:rsidR="00F14D62" w:rsidRDefault="00F14D62" w:rsidP="00F14D62">
      <w:pPr>
        <w:pStyle w:val="3"/>
      </w:pPr>
      <w:r>
        <w:t xml:space="preserve"> администрации муниципального образования «Городской округ город Астрахань»</w:t>
      </w:r>
    </w:p>
    <w:p w:rsidR="00F14D62" w:rsidRDefault="00F14D62" w:rsidP="00F14D62">
      <w:pPr>
        <w:pStyle w:val="a3"/>
        <w:ind w:firstLine="709"/>
        <w:rPr>
          <w:spacing w:val="0"/>
        </w:rPr>
      </w:pPr>
      <w:r>
        <w:rPr>
          <w:spacing w:val="0"/>
        </w:rPr>
        <w:t>В соответствии со статьей 33 Федерального закона от 02.03.2007 № 25-ФЗ «О муниципальной службе в Российской Федерации», законом Астраханской области от 04.09.2007 № 52/2007-ОЗ «Об отдельных вопросах правового регулирования муниципальной службы в Астраханской области», Уставом муниципального образования «Городской округ город Астрахань» ПОСТАНОВЛЯЮ:</w:t>
      </w:r>
    </w:p>
    <w:p w:rsidR="00F14D62" w:rsidRDefault="00F14D62" w:rsidP="00F14D62">
      <w:pPr>
        <w:pStyle w:val="a3"/>
        <w:ind w:firstLine="709"/>
      </w:pPr>
      <w:r>
        <w:t>1. Утвердить прилагаемое Положение о кадровом резерве администрации муниципального образования «Городской округ город Астрахань».</w:t>
      </w:r>
    </w:p>
    <w:p w:rsidR="00F14D62" w:rsidRDefault="00F14D62" w:rsidP="00F14D62">
      <w:pPr>
        <w:pStyle w:val="a3"/>
        <w:ind w:firstLine="709"/>
      </w:pPr>
      <w:r>
        <w:t>2. Признать утратившими силу:</w:t>
      </w:r>
    </w:p>
    <w:p w:rsidR="00F14D62" w:rsidRDefault="00F14D62" w:rsidP="00F14D62">
      <w:pPr>
        <w:pStyle w:val="a3"/>
        <w:ind w:firstLine="709"/>
      </w:pPr>
      <w:r>
        <w:t>2.1. Постановление администрации муниципального образования «Город Астрахань» от 08.11.2016 № 7651 «Об утверждении Положения о формировании кадрового резерва для замещения вакантных должностей муниципальной службы в администрации муниципального образования «Город Астрахань» и Положения о комиссии по формированию кадрового резерва администрации муниципального образования «Город Астрахань».</w:t>
      </w:r>
    </w:p>
    <w:p w:rsidR="00F14D62" w:rsidRDefault="00F14D62" w:rsidP="00F14D62">
      <w:pPr>
        <w:pStyle w:val="a3"/>
        <w:ind w:firstLine="709"/>
        <w:rPr>
          <w:spacing w:val="5"/>
        </w:rPr>
      </w:pPr>
      <w:r>
        <w:rPr>
          <w:spacing w:val="5"/>
        </w:rPr>
        <w:t>2.2. Постановление администрации муниципального образования «Город Астрахань» от 28.04.2021 № 118 «О внесении изменений и дополнений в постановление администрации муниципального образования «Город Астрахань» от 08.11.2016 № 7651».</w:t>
      </w:r>
    </w:p>
    <w:p w:rsidR="00F14D62" w:rsidRDefault="00F14D62" w:rsidP="00F14D62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F14D62" w:rsidRDefault="00F14D62" w:rsidP="00F14D62">
      <w:pPr>
        <w:pStyle w:val="a3"/>
        <w:ind w:firstLine="709"/>
        <w:rPr>
          <w:spacing w:val="2"/>
        </w:rPr>
      </w:pPr>
      <w:r>
        <w:rPr>
          <w:spacing w:val="2"/>
        </w:rPr>
        <w:t>3.1.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F14D62" w:rsidRDefault="00F14D62" w:rsidP="00F14D62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14D62" w:rsidRDefault="00F14D62" w:rsidP="00F14D62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Астрахань»:</w:t>
      </w:r>
    </w:p>
    <w:p w:rsidR="00F14D62" w:rsidRDefault="00F14D62" w:rsidP="00F14D62">
      <w:pPr>
        <w:pStyle w:val="a3"/>
        <w:ind w:firstLine="709"/>
      </w:pPr>
      <w:r>
        <w:t>4.1.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F14D62" w:rsidRDefault="00F14D62" w:rsidP="00F14D62">
      <w:pPr>
        <w:pStyle w:val="a3"/>
        <w:ind w:firstLine="709"/>
      </w:pPr>
      <w:r>
        <w:t>4.2.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F14D62" w:rsidRDefault="00F14D62" w:rsidP="00F14D62">
      <w:pPr>
        <w:pStyle w:val="a3"/>
        <w:ind w:firstLine="709"/>
      </w:pPr>
      <w:r>
        <w:t>4.3.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F14D62" w:rsidRDefault="00F14D62" w:rsidP="00F14D62">
      <w:pPr>
        <w:pStyle w:val="a3"/>
        <w:ind w:firstLine="709"/>
      </w:pPr>
      <w:r>
        <w:t xml:space="preserve">4.4. Передать копию настоящего правового акта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F14D62" w:rsidRDefault="00F14D62" w:rsidP="00F14D62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вступает в силу с момента его официального опубликования.</w:t>
      </w:r>
    </w:p>
    <w:p w:rsidR="00F14D62" w:rsidRDefault="00F14D62" w:rsidP="00F14D62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D6128B" w:rsidRDefault="00F14D62" w:rsidP="00F14D62">
      <w:pPr>
        <w:pStyle w:val="a3"/>
        <w:jc w:val="right"/>
        <w:rPr>
          <w:b/>
          <w:bCs/>
        </w:rPr>
        <w:sectPr w:rsidR="00D6128B" w:rsidSect="00F14D62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b/>
          <w:bCs/>
        </w:rPr>
        <w:t>И.А. РЕДЬКИН</w:t>
      </w:r>
    </w:p>
    <w:p w:rsidR="00F14D62" w:rsidRDefault="00D6128B" w:rsidP="00F14D62">
      <w:pPr>
        <w:pStyle w:val="a3"/>
        <w:jc w:val="right"/>
        <w:rPr>
          <w:b/>
          <w:bCs/>
        </w:rPr>
      </w:pPr>
      <w:r>
        <w:rPr>
          <w:noProof/>
          <w:lang w:eastAsia="ru-RU"/>
        </w:rPr>
        <w:lastRenderedPageBreak/>
        <w:drawing>
          <wp:inline distT="0" distB="0" distL="0" distR="0" wp14:anchorId="51937053" wp14:editId="531FB4E9">
            <wp:extent cx="5580380" cy="7639977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39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4A14" w:rsidRDefault="00F6095B">
      <w:r>
        <w:rPr>
          <w:noProof/>
          <w:lang w:eastAsia="ru-RU"/>
        </w:rPr>
        <w:lastRenderedPageBreak/>
        <w:drawing>
          <wp:inline distT="0" distB="0" distL="0" distR="0" wp14:anchorId="772D524C" wp14:editId="30EA9C9F">
            <wp:extent cx="5580380" cy="7581806"/>
            <wp:effectExtent l="0" t="0" r="127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81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6095B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351CC515" wp14:editId="18734AF1">
            <wp:extent cx="5580380" cy="7782237"/>
            <wp:effectExtent l="0" t="0" r="127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82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72693" w:rsidRPr="00972693">
        <w:rPr>
          <w:noProof/>
          <w:lang w:eastAsia="ru-RU"/>
        </w:rPr>
        <w:t xml:space="preserve"> </w:t>
      </w:r>
      <w:r w:rsidR="00972693">
        <w:rPr>
          <w:noProof/>
          <w:lang w:eastAsia="ru-RU"/>
        </w:rPr>
        <w:lastRenderedPageBreak/>
        <w:drawing>
          <wp:inline distT="0" distB="0" distL="0" distR="0" wp14:anchorId="2430DC15" wp14:editId="2A1A861F">
            <wp:extent cx="5580380" cy="7721762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21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524BB" w:rsidRPr="007524BB">
        <w:rPr>
          <w:noProof/>
          <w:lang w:eastAsia="ru-RU"/>
        </w:rPr>
        <w:t xml:space="preserve"> </w:t>
      </w:r>
      <w:r w:rsidR="007524BB">
        <w:rPr>
          <w:noProof/>
          <w:lang w:eastAsia="ru-RU"/>
        </w:rPr>
        <w:lastRenderedPageBreak/>
        <w:drawing>
          <wp:inline distT="0" distB="0" distL="0" distR="0" wp14:anchorId="66E3E19D" wp14:editId="11479042">
            <wp:extent cx="5580380" cy="7529395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29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D43F0" w:rsidRPr="003D43F0">
        <w:rPr>
          <w:noProof/>
          <w:lang w:eastAsia="ru-RU"/>
        </w:rPr>
        <w:t xml:space="preserve"> </w:t>
      </w:r>
      <w:r w:rsidR="003D43F0">
        <w:rPr>
          <w:noProof/>
          <w:lang w:eastAsia="ru-RU"/>
        </w:rPr>
        <w:lastRenderedPageBreak/>
        <w:drawing>
          <wp:inline distT="0" distB="0" distL="0" distR="0" wp14:anchorId="634517EF" wp14:editId="16B02315">
            <wp:extent cx="5580380" cy="7717731"/>
            <wp:effectExtent l="0" t="0" r="127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17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E69EC" w:rsidRPr="009E69EC">
        <w:rPr>
          <w:noProof/>
          <w:lang w:eastAsia="ru-RU"/>
        </w:rPr>
        <w:t xml:space="preserve"> </w:t>
      </w:r>
      <w:r w:rsidR="009E69EC">
        <w:rPr>
          <w:noProof/>
          <w:lang w:eastAsia="ru-RU"/>
        </w:rPr>
        <w:lastRenderedPageBreak/>
        <w:drawing>
          <wp:inline distT="0" distB="0" distL="0" distR="0" wp14:anchorId="18906F89" wp14:editId="4F05CD3A">
            <wp:extent cx="5580380" cy="7650344"/>
            <wp:effectExtent l="0" t="0" r="1270" b="825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50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F14D6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D62"/>
    <w:rsid w:val="003D43F0"/>
    <w:rsid w:val="00667E44"/>
    <w:rsid w:val="007524BB"/>
    <w:rsid w:val="008505A8"/>
    <w:rsid w:val="00972693"/>
    <w:rsid w:val="009E69EC"/>
    <w:rsid w:val="00A56E3A"/>
    <w:rsid w:val="00D6128B"/>
    <w:rsid w:val="00F14D62"/>
    <w:rsid w:val="00F60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14D6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14D6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D61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6128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14D6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14D6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D61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612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474</Words>
  <Characters>2704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2024-12-19T05:10:00Z</dcterms:created>
  <dcterms:modified xsi:type="dcterms:W3CDTF">2024-12-19T05:14:00Z</dcterms:modified>
</cp:coreProperties>
</file>