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922" w:rsidRDefault="00FF3922" w:rsidP="00FF3922">
      <w:pPr>
        <w:pStyle w:val="3"/>
      </w:pPr>
      <w:r>
        <w:t>Администрация муниципального образования «Город Астрахань»</w:t>
      </w:r>
    </w:p>
    <w:p w:rsidR="00EC5EC1" w:rsidRDefault="00FF3922" w:rsidP="00FF3922">
      <w:pPr>
        <w:pStyle w:val="3"/>
      </w:pPr>
      <w:r>
        <w:t>ПОСТАНОВЛЕНИЕ</w:t>
      </w:r>
    </w:p>
    <w:p w:rsidR="00FF3922" w:rsidRDefault="00FF3922" w:rsidP="00FF3922">
      <w:pPr>
        <w:pStyle w:val="3"/>
      </w:pPr>
      <w:r>
        <w:t xml:space="preserve">12 марта 2019 года № 105 </w:t>
      </w:r>
    </w:p>
    <w:p w:rsidR="00FF3922" w:rsidRDefault="00FF3922" w:rsidP="00FF3922">
      <w:pPr>
        <w:pStyle w:val="3"/>
      </w:pPr>
      <w:r>
        <w:t>«О внесении изменений в постановление администрации</w:t>
      </w:r>
      <w:r w:rsidR="00EC5EC1">
        <w:t xml:space="preserve"> </w:t>
      </w:r>
      <w:r>
        <w:t>муниципального образования «Город Астрахань»</w:t>
      </w:r>
      <w:r w:rsidR="00EC5EC1">
        <w:t xml:space="preserve"> </w:t>
      </w:r>
      <w:r>
        <w:t>от 07.03.2018 № 168»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>В соответствии с Федеральным законом «Об организации предоставления государственных и муниципальных услуг», руководствуясь постановлением Правительства Российской Федерации от 27.09.2011 № 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самоуправления», ПОСТАНОВЛЯЮ: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>1. Внести в перечень муниципальных услуг администрации муниципального образования «Город Астрахань», предоставляемых в многофункциональных центрах, утвержденный постановлением администрации муниципального образования «Город Астрахань» от 07.03.2018 № 168, с изменениями, внесенными постановлениями администрации муниципального образования «Город Астрахань» от 11.07.2018 № 429, от 21.11.2018 № 631, следующие изменения: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>1.1. Пункт 12 изложить в новой редакции: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>«12. Выдача справок о наличии (отсутствии) задолженности по арендной плате и пени за земельные участки, находящиеся в муниципальной собственности или государственная собственность на которые не разграничена, а также за объекты нежилого фонда, находящиеся в собственности муниципального образования «Город Астрахань», предоставленные по договорам аренды».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>1.2. Пункт 20 изложить в новой редакции: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>«20. Прием заявлений и выдача документов о согласовании переустройства и (или) перепланировки помещения в многоквартирном доме».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 xml:space="preserve">2.2. </w:t>
      </w:r>
      <w:proofErr w:type="gramStart"/>
      <w:r w:rsidRPr="00EC5EC1">
        <w:rPr>
          <w:spacing w:val="0"/>
        </w:rPr>
        <w:t>Разместить</w:t>
      </w:r>
      <w:proofErr w:type="gramEnd"/>
      <w:r w:rsidRPr="00EC5EC1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F3922" w:rsidRPr="00EC5EC1" w:rsidRDefault="00FF3922" w:rsidP="00EC5EC1">
      <w:pPr>
        <w:pStyle w:val="a3"/>
        <w:ind w:firstLine="709"/>
        <w:rPr>
          <w:spacing w:val="0"/>
        </w:rPr>
      </w:pPr>
      <w:r w:rsidRPr="00EC5EC1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F3922" w:rsidRDefault="00FF3922" w:rsidP="00EC5EC1">
      <w:pPr>
        <w:pStyle w:val="a3"/>
        <w:ind w:firstLine="709"/>
      </w:pPr>
      <w:r w:rsidRPr="00EC5EC1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84FF0" w:rsidRDefault="00FF3922" w:rsidP="00EC5EC1">
      <w:pPr>
        <w:jc w:val="right"/>
      </w:pPr>
      <w:r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984FF0" w:rsidSect="00EC5EC1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922"/>
    <w:rsid w:val="00984FF0"/>
    <w:rsid w:val="00EC5EC1"/>
    <w:rsid w:val="00FF3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92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39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39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92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39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39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2019-03-20T12:54:00Z</dcterms:created>
  <dcterms:modified xsi:type="dcterms:W3CDTF">2019-03-20T12:56:00Z</dcterms:modified>
</cp:coreProperties>
</file>