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6767" w:rsidRDefault="00D76767" w:rsidP="00D76767">
      <w:pPr>
        <w:pStyle w:val="3"/>
      </w:pPr>
      <w:bookmarkStart w:id="0" w:name="_GoBack"/>
      <w:r>
        <w:t>Администрация муниципального образования «Город Астрахань»</w:t>
      </w:r>
    </w:p>
    <w:p w:rsidR="0067739E" w:rsidRDefault="00D76767" w:rsidP="00D76767">
      <w:pPr>
        <w:pStyle w:val="3"/>
      </w:pPr>
      <w:r>
        <w:t>ПОСТАНОВЛЕНИЕ</w:t>
      </w:r>
      <w:r>
        <w:t xml:space="preserve"> </w:t>
      </w:r>
    </w:p>
    <w:p w:rsidR="00D76767" w:rsidRDefault="00D76767" w:rsidP="00D76767">
      <w:pPr>
        <w:pStyle w:val="3"/>
      </w:pPr>
      <w:r>
        <w:t>12 мая 2023 года № 92</w:t>
      </w:r>
    </w:p>
    <w:p w:rsidR="00D76767" w:rsidRDefault="00D76767" w:rsidP="00D76767">
      <w:pPr>
        <w:pStyle w:val="3"/>
      </w:pPr>
      <w:r>
        <w:t xml:space="preserve">«О признании </w:t>
      </w:r>
      <w:proofErr w:type="gramStart"/>
      <w:r>
        <w:t>утратившими</w:t>
      </w:r>
      <w:proofErr w:type="gramEnd"/>
      <w:r>
        <w:t xml:space="preserve"> силу постановлений </w:t>
      </w:r>
    </w:p>
    <w:p w:rsidR="00D76767" w:rsidRDefault="00D76767" w:rsidP="00D76767">
      <w:pPr>
        <w:pStyle w:val="3"/>
      </w:pPr>
      <w:r>
        <w:t xml:space="preserve">мэра города Астрахани </w:t>
      </w:r>
    </w:p>
    <w:p w:rsidR="00D76767" w:rsidRDefault="00D76767" w:rsidP="00D76767">
      <w:pPr>
        <w:pStyle w:val="3"/>
      </w:pPr>
      <w:r>
        <w:t>от 28.06.2013 № 5634-м, от 20.09.2013 № 8679-м»</w:t>
      </w:r>
    </w:p>
    <w:bookmarkEnd w:id="0"/>
    <w:p w:rsidR="00D76767" w:rsidRDefault="00D76767" w:rsidP="00D76767">
      <w:pPr>
        <w:pStyle w:val="a3"/>
        <w:ind w:firstLine="709"/>
      </w:pPr>
      <w:r>
        <w:t>В соответствии с Федеральным законом «Об общих принципах организации местного самоуправления в Российской Федерации», в связи с изменением градостроительной ситуации на территории муниципального образования «Город Астрахань» ПОСТАНОВЛЯЮ:</w:t>
      </w:r>
    </w:p>
    <w:p w:rsidR="00D76767" w:rsidRDefault="00D76767" w:rsidP="00D76767">
      <w:pPr>
        <w:pStyle w:val="a3"/>
        <w:ind w:firstLine="709"/>
      </w:pPr>
      <w:r>
        <w:t>1. Признать утратившими силу постановления мэра города Астрахани:</w:t>
      </w:r>
    </w:p>
    <w:p w:rsidR="00D76767" w:rsidRDefault="00D76767" w:rsidP="00D76767">
      <w:pPr>
        <w:pStyle w:val="a3"/>
        <w:ind w:firstLine="709"/>
      </w:pPr>
      <w:r>
        <w:t xml:space="preserve">- от 28.06.2013 № 5634-м «Об утверждении проекта планировки и межевания территории для строительства линейного объекта в границах улиц </w:t>
      </w:r>
      <w:proofErr w:type="spellStart"/>
      <w:r>
        <w:t>Началовское</w:t>
      </w:r>
      <w:proofErr w:type="spellEnd"/>
      <w:r>
        <w:t xml:space="preserve"> шоссе, </w:t>
      </w:r>
      <w:proofErr w:type="spellStart"/>
      <w:r>
        <w:t>Тихореченской</w:t>
      </w:r>
      <w:proofErr w:type="spellEnd"/>
      <w:r>
        <w:t xml:space="preserve">, 2-я </w:t>
      </w:r>
      <w:proofErr w:type="gramStart"/>
      <w:r>
        <w:t>Оранжерейная</w:t>
      </w:r>
      <w:proofErr w:type="gramEnd"/>
      <w:r>
        <w:t xml:space="preserve"> в Кировском районе г. Астрахани»;</w:t>
      </w:r>
    </w:p>
    <w:p w:rsidR="00D76767" w:rsidRDefault="00D76767" w:rsidP="00D76767">
      <w:pPr>
        <w:pStyle w:val="a3"/>
        <w:ind w:firstLine="709"/>
      </w:pPr>
      <w:r>
        <w:t>- от 20.09.2013 № 8679-м «О внесении дополнения в постановление мэра города Астрахани от 28.06.2013 № 5634-м».</w:t>
      </w:r>
    </w:p>
    <w:p w:rsidR="00D76767" w:rsidRDefault="00D76767" w:rsidP="00D76767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«Городской округ город Астрахань»:</w:t>
      </w:r>
    </w:p>
    <w:p w:rsidR="00D76767" w:rsidRDefault="00D76767" w:rsidP="00D76767">
      <w:pPr>
        <w:pStyle w:val="a3"/>
        <w:ind w:firstLine="709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D76767" w:rsidRDefault="00D76767" w:rsidP="00D76767">
      <w:pPr>
        <w:pStyle w:val="a3"/>
        <w:ind w:firstLine="709"/>
      </w:pPr>
      <w:r>
        <w:t>2.2.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D76767" w:rsidRDefault="00D76767" w:rsidP="00D76767">
      <w:pPr>
        <w:pStyle w:val="a3"/>
        <w:ind w:firstLine="709"/>
      </w:pPr>
      <w:r>
        <w:t>3. Управлению контроля и документооборота администрации муниципального образования «Городской округ город Астрахань»:</w:t>
      </w:r>
    </w:p>
    <w:p w:rsidR="00D76767" w:rsidRDefault="00D76767" w:rsidP="00D76767">
      <w:pPr>
        <w:pStyle w:val="a3"/>
        <w:ind w:firstLine="709"/>
      </w:pPr>
      <w:r>
        <w:t>3.1.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D76767" w:rsidRDefault="00D76767" w:rsidP="00D76767">
      <w:pPr>
        <w:pStyle w:val="a3"/>
        <w:ind w:firstLine="709"/>
      </w:pPr>
      <w:r>
        <w:t xml:space="preserve">3.2. Передать копию настоящего постановления администрации муниципального образования «Городской округ город Астрахань» в муниципальное казенное учреждение г. Астрахани «Астраханский городской архив» для внесения изменения в справочно-поисковые системы архива и использования в работе по предоставлению информационных услуг. </w:t>
      </w:r>
    </w:p>
    <w:p w:rsidR="00D76767" w:rsidRDefault="00D76767" w:rsidP="00D76767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строительства, архитектуры и градостроительства, капитального строительства, муниципального имущества, жилищную политику и отдел по организации и проведению оценки технического состояния зданий, строений, сооружений и деятельности комиссий.</w:t>
      </w:r>
    </w:p>
    <w:p w:rsidR="00D76767" w:rsidRDefault="00D76767" w:rsidP="00D76767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D76767" w:rsidRDefault="00D76767" w:rsidP="00D76767">
      <w:pPr>
        <w:pStyle w:val="a3"/>
        <w:jc w:val="right"/>
      </w:pPr>
      <w:r>
        <w:rPr>
          <w:b/>
          <w:bCs/>
        </w:rPr>
        <w:t>О.А. ПОЛУМОРДВИНОВ</w:t>
      </w:r>
    </w:p>
    <w:p w:rsidR="00FF4A14" w:rsidRDefault="0067739E"/>
    <w:sectPr w:rsidR="00FF4A14" w:rsidSect="00D7676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6767"/>
    <w:rsid w:val="0067739E"/>
    <w:rsid w:val="008505A8"/>
    <w:rsid w:val="00A56E3A"/>
    <w:rsid w:val="00D767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76767"/>
    <w:pPr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76767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76767"/>
    <w:pPr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76767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371</Words>
  <Characters>2120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2023-05-18T07:52:00Z</dcterms:created>
  <dcterms:modified xsi:type="dcterms:W3CDTF">2023-05-18T07:54:00Z</dcterms:modified>
</cp:coreProperties>
</file>