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447" w:rsidRPr="005C18B0" w:rsidRDefault="00807447" w:rsidP="005C18B0">
      <w:pPr>
        <w:spacing w:after="0" w:line="240" w:lineRule="auto"/>
        <w:jc w:val="center"/>
        <w:rPr>
          <w:rFonts w:ascii="Cambria" w:hAnsi="Cambria"/>
          <w:b/>
        </w:rPr>
      </w:pPr>
      <w:r w:rsidRPr="005C18B0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5C18B0" w:rsidRDefault="00807447" w:rsidP="005C18B0">
      <w:pPr>
        <w:spacing w:after="0" w:line="240" w:lineRule="auto"/>
        <w:jc w:val="center"/>
        <w:rPr>
          <w:rFonts w:ascii="Cambria" w:hAnsi="Cambria"/>
          <w:b/>
        </w:rPr>
      </w:pPr>
      <w:r w:rsidRPr="005C18B0">
        <w:rPr>
          <w:rFonts w:ascii="Cambria" w:hAnsi="Cambria"/>
          <w:b/>
        </w:rPr>
        <w:t>ПОСТАНОВЛЕНИЕ</w:t>
      </w:r>
    </w:p>
    <w:p w:rsidR="00807447" w:rsidRPr="005C18B0" w:rsidRDefault="00807447" w:rsidP="005C18B0">
      <w:pPr>
        <w:spacing w:after="0" w:line="240" w:lineRule="auto"/>
        <w:jc w:val="center"/>
        <w:rPr>
          <w:rFonts w:ascii="Cambria" w:hAnsi="Cambria"/>
          <w:b/>
        </w:rPr>
      </w:pPr>
      <w:r w:rsidRPr="005C18B0">
        <w:rPr>
          <w:rFonts w:ascii="Cambria" w:hAnsi="Cambria"/>
          <w:b/>
        </w:rPr>
        <w:t>13 марта 2019 года № 106</w:t>
      </w:r>
    </w:p>
    <w:p w:rsidR="00807447" w:rsidRDefault="00807447" w:rsidP="005C18B0">
      <w:pPr>
        <w:spacing w:after="0" w:line="240" w:lineRule="auto"/>
        <w:jc w:val="center"/>
      </w:pPr>
      <w:r w:rsidRPr="005C18B0">
        <w:rPr>
          <w:rFonts w:ascii="Cambria" w:hAnsi="Cambria"/>
          <w:b/>
        </w:rPr>
        <w:t>«О внесении изменения в постановление администрации муниципального образования «Город Астрахань» от 26.08.2015 № 5524»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18B0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РФ, </w:t>
      </w:r>
      <w:proofErr w:type="spellStart"/>
      <w:r w:rsidRPr="005C18B0">
        <w:rPr>
          <w:rFonts w:ascii="Arial" w:hAnsi="Arial" w:cs="Arial"/>
          <w:sz w:val="18"/>
          <w:szCs w:val="18"/>
        </w:rPr>
        <w:t>ст.ст</w:t>
      </w:r>
      <w:proofErr w:type="spellEnd"/>
      <w:r w:rsidRPr="005C18B0">
        <w:rPr>
          <w:rFonts w:ascii="Arial" w:hAnsi="Arial" w:cs="Arial"/>
          <w:sz w:val="18"/>
          <w:szCs w:val="18"/>
        </w:rPr>
        <w:t>. 11, 49, 56.2, 56.3, 56.6, 56.7 Земельного кодекса РФ, заключением о признании многоквартирного жилого дома (литера «А») по ул. Татищева, 12 в Ленинском районе г. Астрахани аварийным и подлежащим сносу от 26.09.2013 № 7, распоряжением администрации города Астрахани от 07.11.2013 № 888-р «О дальнейшем использовании многоквартирного дома (литера «А») по</w:t>
      </w:r>
      <w:proofErr w:type="gramEnd"/>
      <w:r w:rsidRPr="005C18B0">
        <w:rPr>
          <w:rFonts w:ascii="Arial" w:hAnsi="Arial" w:cs="Arial"/>
          <w:sz w:val="18"/>
          <w:szCs w:val="18"/>
        </w:rPr>
        <w:t xml:space="preserve"> ул. Татищева, 12 в Ленинском районе» ПОСТАНОВЛЯЮ: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5C18B0">
        <w:rPr>
          <w:rFonts w:ascii="Arial" w:hAnsi="Arial" w:cs="Arial"/>
          <w:sz w:val="18"/>
          <w:szCs w:val="18"/>
        </w:rPr>
        <w:t>Продлить действие постановления администрации муниципального образования «Город Астрахань» от 26.08.2015 № 5524 «Об изъятии для муниципальных нужд муниципального образования «Город Астрахань» долей земельно</w:t>
      </w:r>
      <w:bookmarkStart w:id="0" w:name="_GoBack"/>
      <w:bookmarkEnd w:id="0"/>
      <w:r w:rsidRPr="005C18B0">
        <w:rPr>
          <w:rFonts w:ascii="Arial" w:hAnsi="Arial" w:cs="Arial"/>
          <w:sz w:val="18"/>
          <w:szCs w:val="18"/>
        </w:rPr>
        <w:t>го участка и жилых помещений многоквартирного дома (литера «А») по ул. Татищева, 12 в Ленинском районе» с изменениями, внесенными постановлениями администрации муниципального образования «Город Астрахань» от 01.06.2017 № 3378, от 08.02.2018 № 90, сроком на три года.</w:t>
      </w:r>
      <w:proofErr w:type="gramEnd"/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>2.1. Управлению муниципального имущества администрации муниципального образования «Город Астрахань»: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>2.2. Управлению информационной политики администрации муниципального образования «Город Астрахань»: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 xml:space="preserve">2.2.1. </w:t>
      </w:r>
      <w:proofErr w:type="gramStart"/>
      <w:r w:rsidRPr="005C18B0">
        <w:rPr>
          <w:rFonts w:ascii="Arial" w:hAnsi="Arial" w:cs="Arial"/>
          <w:sz w:val="18"/>
          <w:szCs w:val="18"/>
        </w:rPr>
        <w:t>Разместить</w:t>
      </w:r>
      <w:proofErr w:type="gramEnd"/>
      <w:r w:rsidRPr="005C18B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07447" w:rsidRPr="005C18B0" w:rsidRDefault="00807447" w:rsidP="005C18B0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C18B0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07447" w:rsidRDefault="00807447" w:rsidP="005C18B0">
      <w:pPr>
        <w:spacing w:after="0" w:line="240" w:lineRule="auto"/>
        <w:ind w:firstLine="709"/>
        <w:jc w:val="both"/>
      </w:pPr>
      <w:r w:rsidRPr="005C18B0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C18B0">
        <w:rPr>
          <w:rFonts w:ascii="Arial" w:hAnsi="Arial" w:cs="Arial"/>
          <w:sz w:val="18"/>
          <w:szCs w:val="18"/>
        </w:rPr>
        <w:t>Контроль за</w:t>
      </w:r>
      <w:proofErr w:type="gramEnd"/>
      <w:r w:rsidRPr="005C18B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8F1DEB" w:rsidRDefault="00807447" w:rsidP="008F1DEB">
      <w:pPr>
        <w:jc w:val="right"/>
        <w:rPr>
          <w:rFonts w:ascii="Cambria" w:hAnsi="Cambria"/>
          <w:b/>
          <w:sz w:val="20"/>
          <w:szCs w:val="20"/>
        </w:rPr>
      </w:pPr>
      <w:r w:rsidRPr="005C18B0">
        <w:rPr>
          <w:rFonts w:ascii="Cambria" w:hAnsi="Cambria"/>
          <w:b/>
          <w:sz w:val="20"/>
          <w:szCs w:val="20"/>
        </w:rPr>
        <w:t>Глава администрации Р.Л. ХАРИСОВ</w:t>
      </w:r>
    </w:p>
    <w:sectPr w:rsidR="00984FF0" w:rsidRPr="008F1DEB" w:rsidSect="005C18B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447"/>
    <w:rsid w:val="005C18B0"/>
    <w:rsid w:val="00807447"/>
    <w:rsid w:val="008F1DE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44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44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2019-03-21T03:45:00Z</dcterms:created>
  <dcterms:modified xsi:type="dcterms:W3CDTF">2019-03-21T03:50:00Z</dcterms:modified>
</cp:coreProperties>
</file>