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BE1" w:rsidRPr="00421DF0" w:rsidRDefault="00BA6BE1" w:rsidP="00BA6BE1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421DF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6BE1" w:rsidRPr="00421DF0" w:rsidRDefault="00BA6BE1" w:rsidP="00BA6BE1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421DF0">
        <w:rPr>
          <w:rFonts w:ascii="Cambria" w:hAnsi="Cambria"/>
          <w:b/>
          <w:sz w:val="20"/>
          <w:szCs w:val="20"/>
        </w:rPr>
        <w:t xml:space="preserve">ПОСТАНОВЛЕНИЕ </w:t>
      </w:r>
    </w:p>
    <w:p w:rsidR="00BA6BE1" w:rsidRPr="00421DF0" w:rsidRDefault="00BA6BE1" w:rsidP="00BA6BE1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421DF0">
        <w:rPr>
          <w:rFonts w:ascii="Cambria" w:hAnsi="Cambria"/>
          <w:b/>
          <w:sz w:val="20"/>
          <w:szCs w:val="20"/>
        </w:rPr>
        <w:t>13 ноября 2019 года № 428</w:t>
      </w:r>
    </w:p>
    <w:p w:rsidR="00BA6BE1" w:rsidRPr="00421DF0" w:rsidRDefault="00BA6BE1" w:rsidP="00BA6BE1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421DF0">
        <w:rPr>
          <w:rFonts w:ascii="Cambria" w:hAnsi="Cambria"/>
          <w:b/>
          <w:sz w:val="20"/>
          <w:szCs w:val="20"/>
        </w:rPr>
        <w:t>«О внесении изменений в постановление администрации</w:t>
      </w:r>
    </w:p>
    <w:p w:rsidR="00BA6BE1" w:rsidRPr="00421DF0" w:rsidRDefault="00BA6BE1" w:rsidP="00BA6BE1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421DF0">
        <w:rPr>
          <w:rFonts w:ascii="Cambria" w:hAnsi="Cambria"/>
          <w:b/>
          <w:sz w:val="20"/>
          <w:szCs w:val="20"/>
        </w:rPr>
        <w:t>муниципального образования «Город Астрахань» от 08.10.2018 № 599»</w:t>
      </w:r>
    </w:p>
    <w:p w:rsidR="001A1C25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A6BE1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BA6BE1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BA6BE1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постановлениями администрации муниципального образования «Город Астрахань» от 13.09.2019 № 371, в связи с протестом прокуратуры г. Астрахани от 11.11.2019 № 33-01-29179 на постановление администрации муниципального образования «Город Астрахань» от 08.10.2018 № 599 «Об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</w:t>
      </w:r>
      <w:proofErr w:type="gramEnd"/>
      <w:r w:rsidRPr="00BA6BE1">
        <w:rPr>
          <w:rFonts w:ascii="Arial" w:hAnsi="Arial" w:cs="Arial"/>
          <w:sz w:val="18"/>
          <w:szCs w:val="18"/>
        </w:rPr>
        <w:t xml:space="preserve"> «Город Астрахань» 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BA6BE1">
        <w:rPr>
          <w:rFonts w:ascii="Arial" w:hAnsi="Arial" w:cs="Arial"/>
          <w:sz w:val="18"/>
          <w:szCs w:val="18"/>
        </w:rPr>
        <w:t>ПОСТАНОВЛЯЮ: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BA6BE1">
        <w:rPr>
          <w:rFonts w:ascii="Arial" w:hAnsi="Arial" w:cs="Arial"/>
          <w:sz w:val="18"/>
          <w:szCs w:val="18"/>
        </w:rPr>
        <w:t>Внести изменения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 (далее - типовая конкурсная документация), утвержденную постановлением администрации муниципального образования «Город Астрахань» от 08.10.2018 № 599 «Об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</w:t>
      </w:r>
      <w:proofErr w:type="gramEnd"/>
      <w:r w:rsidRPr="00BA6BE1">
        <w:rPr>
          <w:rFonts w:ascii="Arial" w:hAnsi="Arial" w:cs="Arial"/>
          <w:sz w:val="18"/>
          <w:szCs w:val="18"/>
        </w:rPr>
        <w:t xml:space="preserve"> и багажа по муниципальным маршрутам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26.10.2018 № 617, от 09.01.2019 № 02, от 13.09.2019 № 372, от 27.09.2019 № 381, следующие изменения: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- раздел 4 типовой конкурсной документации после слов: «О безопасности дорожного движения» дополнить словами: «Федерального закона «О социальной защите инвалидов в Российской Федерации»;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- в разделе 3 типовой конкурсной документации в пункте 3.2 абзац шестой изложить в следующей редакции: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«- информация от налогового органа, подтверждающая отсутствие у претендента (юридического лица, индивидуального предпринимателя, участника договора простого товарищества) неисполненной обязанности по уплате обязательных платежей в бюджеты бюджетной системы Российской Федерации за последний завершенный отчетный период</w:t>
      </w:r>
      <w:proofErr w:type="gramStart"/>
      <w:r w:rsidRPr="00BA6BE1">
        <w:rPr>
          <w:rFonts w:ascii="Arial" w:hAnsi="Arial" w:cs="Arial"/>
          <w:sz w:val="18"/>
          <w:szCs w:val="18"/>
        </w:rPr>
        <w:t>;»</w:t>
      </w:r>
      <w:proofErr w:type="gramEnd"/>
      <w:r w:rsidRPr="00BA6BE1">
        <w:rPr>
          <w:rFonts w:ascii="Arial" w:hAnsi="Arial" w:cs="Arial"/>
          <w:sz w:val="18"/>
          <w:szCs w:val="18"/>
        </w:rPr>
        <w:t>;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- пункт 8.4 раздела 8 типовой конкурсной документации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 w:rsidRPr="00BA6BE1">
        <w:rPr>
          <w:rFonts w:ascii="Arial" w:hAnsi="Arial" w:cs="Arial"/>
          <w:sz w:val="18"/>
          <w:szCs w:val="18"/>
        </w:rPr>
        <w:t>разместить его</w:t>
      </w:r>
      <w:proofErr w:type="gramEnd"/>
      <w:r w:rsidRPr="00BA6BE1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A6BE1">
        <w:rPr>
          <w:rFonts w:ascii="Arial" w:hAnsi="Arial" w:cs="Arial"/>
          <w:sz w:val="18"/>
          <w:szCs w:val="18"/>
        </w:rPr>
        <w:t xml:space="preserve"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 </w:t>
      </w:r>
      <w:proofErr w:type="gramEnd"/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A6BE1" w:rsidRPr="00BA6BE1" w:rsidRDefault="00BA6BE1" w:rsidP="00BA6BE1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A6BE1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BA6BE1">
        <w:rPr>
          <w:rFonts w:ascii="Arial" w:hAnsi="Arial" w:cs="Arial"/>
          <w:sz w:val="18"/>
          <w:szCs w:val="18"/>
        </w:rPr>
        <w:t>Контроль за</w:t>
      </w:r>
      <w:proofErr w:type="gramEnd"/>
      <w:r w:rsidRPr="00BA6BE1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 Т.Я. </w:t>
      </w:r>
      <w:proofErr w:type="spellStart"/>
      <w:r w:rsidRPr="00BA6BE1">
        <w:rPr>
          <w:rFonts w:ascii="Arial" w:hAnsi="Arial" w:cs="Arial"/>
          <w:sz w:val="18"/>
          <w:szCs w:val="18"/>
        </w:rPr>
        <w:t>Биймурзаева</w:t>
      </w:r>
      <w:proofErr w:type="spellEnd"/>
      <w:r w:rsidRPr="00BA6BE1">
        <w:rPr>
          <w:rFonts w:ascii="Arial" w:hAnsi="Arial" w:cs="Arial"/>
          <w:sz w:val="18"/>
          <w:szCs w:val="18"/>
        </w:rPr>
        <w:t>.</w:t>
      </w:r>
    </w:p>
    <w:p w:rsidR="00836C42" w:rsidRDefault="00BA6BE1" w:rsidP="00BA6BE1">
      <w:pPr>
        <w:spacing w:after="0" w:line="200" w:lineRule="atLeast"/>
        <w:jc w:val="right"/>
        <w:rPr>
          <w:b/>
        </w:rPr>
      </w:pPr>
      <w:r w:rsidRPr="00BA6BE1">
        <w:rPr>
          <w:b/>
        </w:rPr>
        <w:t xml:space="preserve">И.о. главы администрации М.Н. </w:t>
      </w:r>
      <w:proofErr w:type="spellStart"/>
      <w:r w:rsidRPr="00BA6BE1">
        <w:rPr>
          <w:b/>
        </w:rPr>
        <w:t>Пермякова</w:t>
      </w:r>
      <w:proofErr w:type="spellEnd"/>
      <w:r w:rsidR="00836C42">
        <w:rPr>
          <w:b/>
        </w:rPr>
        <w:br w:type="page"/>
      </w:r>
    </w:p>
    <w:p w:rsidR="00BA6BE1" w:rsidRPr="00BA6BE1" w:rsidRDefault="00836C42" w:rsidP="00BA6BE1">
      <w:pPr>
        <w:spacing w:after="0" w:line="200" w:lineRule="atLeast"/>
        <w:jc w:val="right"/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5582285" cy="78257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782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lastRenderedPageBreak/>
        <w:drawing>
          <wp:inline distT="0" distB="0" distL="0" distR="0">
            <wp:extent cx="5582285" cy="76981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769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lastRenderedPageBreak/>
        <w:drawing>
          <wp:inline distT="0" distB="0" distL="0" distR="0">
            <wp:extent cx="5571490" cy="174371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6BE1" w:rsidRPr="00BA6BE1" w:rsidSect="00BA6BE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BE1"/>
    <w:rsid w:val="001A1C25"/>
    <w:rsid w:val="00421DF0"/>
    <w:rsid w:val="00836C42"/>
    <w:rsid w:val="00BA6BE1"/>
    <w:rsid w:val="00E2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BA6BE1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BA6BE1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836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6C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BA6BE1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BA6BE1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836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6C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668</Words>
  <Characters>3812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2019-11-14T08:27:00Z</dcterms:created>
  <dcterms:modified xsi:type="dcterms:W3CDTF">2019-11-14T08:36:00Z</dcterms:modified>
</cp:coreProperties>
</file>