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3EBE" w:rsidRDefault="00A13EBE" w:rsidP="00A13EBE">
      <w:pPr>
        <w:pStyle w:val="3"/>
      </w:pPr>
      <w:r>
        <w:t xml:space="preserve">Администрация муниципального образования </w:t>
      </w:r>
    </w:p>
    <w:p w:rsidR="00A13EBE" w:rsidRDefault="00A13EBE" w:rsidP="00A13EBE">
      <w:pPr>
        <w:pStyle w:val="3"/>
      </w:pPr>
      <w:r>
        <w:t>«Городской округ город Астрахань»</w:t>
      </w:r>
    </w:p>
    <w:p w:rsidR="00D1706B" w:rsidRDefault="00A13EBE" w:rsidP="00A13EBE">
      <w:pPr>
        <w:pStyle w:val="3"/>
      </w:pPr>
      <w:r>
        <w:t>ПОСТАНОВЛЕНИЕ</w:t>
      </w:r>
      <w:r>
        <w:t xml:space="preserve"> </w:t>
      </w:r>
    </w:p>
    <w:p w:rsidR="00A13EBE" w:rsidRDefault="00A13EBE" w:rsidP="00A13EBE">
      <w:pPr>
        <w:pStyle w:val="3"/>
      </w:pPr>
      <w:bookmarkStart w:id="0" w:name="_GoBack"/>
      <w:bookmarkEnd w:id="0"/>
      <w:r>
        <w:t>13 октября 2025 года № 919</w:t>
      </w:r>
    </w:p>
    <w:p w:rsidR="00A13EBE" w:rsidRDefault="00A13EBE" w:rsidP="00A13EBE">
      <w:pPr>
        <w:pStyle w:val="3"/>
      </w:pPr>
      <w:r>
        <w:t>«О внесении изменений в постановление администрации муниципального образования «Городской округ город Астрахань» от 17.01.2024 № 02»</w:t>
      </w:r>
    </w:p>
    <w:p w:rsidR="00A13EBE" w:rsidRDefault="00A13EBE" w:rsidP="00A13EBE">
      <w:pPr>
        <w:pStyle w:val="a3"/>
        <w:ind w:firstLine="709"/>
      </w:pPr>
      <w:proofErr w:type="gramStart"/>
      <w:r>
        <w:t>В соответствии со статьей 16 Федерального закона от 06.10.2003 № 131-Ф3 «Об общих принципах организации местного самоуправления в Российской Федерации», федеральными законами от 20.03.2025 № 33-Ф3 «Об общих принципах организации местного самоуправления в единой системе публичной власти», от 13.07.2020 № 189-ФЗ «О государственном (муниципальном) социальном заказе на оказание государственных (муниципальных) услуг в социальной сфере», постановлением правительства Астраханской области от 27.12.2023 № 809-П «Об организации</w:t>
      </w:r>
      <w:proofErr w:type="gramEnd"/>
      <w:r>
        <w:t xml:space="preserve"> оказания государственных услуг в социальной сфере», распоряжением правительства Астраханской области от 10.07.2023 № 250-Пр «О целевой модели развития системы дополнительного образования детей Астраханской области», Уставом муниципального образования «Городской округ город Астрахань» ПОСТАНОВЛЯЮ:</w:t>
      </w:r>
    </w:p>
    <w:p w:rsidR="00A13EBE" w:rsidRDefault="00A13EBE" w:rsidP="00A13EBE">
      <w:pPr>
        <w:pStyle w:val="a3"/>
        <w:ind w:firstLine="709"/>
      </w:pPr>
      <w:r>
        <w:t>1. Внести в постановление администрации муниципального образования «Городской округ город Астрахань» от 17.01.2024 № 02 «Об организации оказания муниципальных услуг в социальной сфере при формировании муниципального социального заказа на оказание муниципальных услуг в социальной сфере на территории муниципального образования «Городской округ город Астрахань» (далее - постановление) следующие изменения:</w:t>
      </w:r>
    </w:p>
    <w:p w:rsidR="00A13EBE" w:rsidRDefault="00A13EBE" w:rsidP="00A13EBE">
      <w:pPr>
        <w:pStyle w:val="a3"/>
        <w:ind w:firstLine="709"/>
      </w:pPr>
      <w:r>
        <w:t>1.1. В пунктах 1, 3 постановления слова «по направлению деятельности «Реализация дополнительных образовательных программ (за исключением дополнительных предпрофессиональных программ в области искусств)» заменить словами «по отрасли социальной сферы «Образование».</w:t>
      </w:r>
    </w:p>
    <w:p w:rsidR="00A13EBE" w:rsidRDefault="00A13EBE" w:rsidP="00A13EBE">
      <w:pPr>
        <w:pStyle w:val="a3"/>
        <w:ind w:firstLine="709"/>
      </w:pPr>
      <w:r>
        <w:t>1.2. Пункт 2 постановления изложить в новой редакции:</w:t>
      </w:r>
    </w:p>
    <w:p w:rsidR="00A13EBE" w:rsidRDefault="00A13EBE" w:rsidP="00A13EBE">
      <w:pPr>
        <w:pStyle w:val="a3"/>
        <w:ind w:firstLine="709"/>
      </w:pPr>
      <w:r>
        <w:t>«2. Определить управление образования администрации муниципального образования «Городской округ город Астрахань» (далее - управление образования) уполномоченным органом, утверждающим муниципальный социальный заказ на оказание муниципальных услуг в социальной сфере муниципальными образовательными организациями г. Астрахани, в отношении которых управление образования осуществляет функции и полномочия учредителя</w:t>
      </w:r>
      <w:proofErr w:type="gramStart"/>
      <w:r>
        <w:t>.».</w:t>
      </w:r>
      <w:proofErr w:type="gramEnd"/>
    </w:p>
    <w:p w:rsidR="00A13EBE" w:rsidRDefault="00A13EBE" w:rsidP="00A13EBE">
      <w:pPr>
        <w:pStyle w:val="a3"/>
        <w:ind w:firstLine="709"/>
      </w:pPr>
      <w:r>
        <w:t>1.3. Пункт 4.3 постановления изложить в новой редакции:</w:t>
      </w:r>
    </w:p>
    <w:p w:rsidR="00A13EBE" w:rsidRDefault="00A13EBE" w:rsidP="00A13EBE">
      <w:pPr>
        <w:pStyle w:val="a3"/>
        <w:ind w:firstLine="709"/>
      </w:pPr>
      <w:r>
        <w:t>«4.3. Предусмотреть в муниципальной программе муниципального образования «Городской округ город Астрахань» «Развитие системы образования муниципального образования «Городской округ город Астрахань», утвержденной постановлением администрации муниципального образования «Городской округ город Астрахань» от 01.07.2025 № 110, мероприятие по оказанию муниципальных услуг по отрасли социальной сферы «Образование» на территории муниципального образования «Городской округ город Астрахань».».</w:t>
      </w:r>
    </w:p>
    <w:p w:rsidR="00A13EBE" w:rsidRDefault="00A13EBE" w:rsidP="00A13EBE">
      <w:pPr>
        <w:pStyle w:val="a3"/>
        <w:ind w:firstLine="709"/>
      </w:pPr>
      <w:r>
        <w:t>2. Управлению информационной политики администрации муниципального образования «Городской округ город Астрахань»:</w:t>
      </w:r>
    </w:p>
    <w:p w:rsidR="00A13EBE" w:rsidRDefault="00A13EBE" w:rsidP="00A13EBE">
      <w:pPr>
        <w:pStyle w:val="a3"/>
        <w:ind w:firstLine="709"/>
      </w:pPr>
      <w:r>
        <w:rPr>
          <w:spacing w:val="5"/>
        </w:rPr>
        <w:t>2.1.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A13EBE" w:rsidRDefault="00A13EBE" w:rsidP="00A13EBE">
      <w:pPr>
        <w:pStyle w:val="a3"/>
        <w:ind w:firstLine="709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A13EBE" w:rsidRDefault="00A13EBE" w:rsidP="00A13EBE">
      <w:pPr>
        <w:pStyle w:val="a3"/>
        <w:ind w:firstLine="709"/>
      </w:pPr>
      <w:r>
        <w:t>3. Управлению контроля и документооборота администрации муниципального образования «Городской округ город Астрахань»:</w:t>
      </w:r>
    </w:p>
    <w:p w:rsidR="00A13EBE" w:rsidRDefault="00A13EBE" w:rsidP="00A13EBE">
      <w:pPr>
        <w:pStyle w:val="a3"/>
        <w:ind w:firstLine="709"/>
      </w:pPr>
      <w:r>
        <w:t>3.1. Внести соответствующие изменения в поисково-справочную систему правовых актов администрации муниципального образования «Городской округ город Астрахань».</w:t>
      </w:r>
    </w:p>
    <w:p w:rsidR="00A13EBE" w:rsidRDefault="00A13EBE" w:rsidP="00A13EBE">
      <w:pPr>
        <w:pStyle w:val="a3"/>
        <w:ind w:firstLine="709"/>
      </w:pPr>
      <w:r>
        <w:t xml:space="preserve">3.2. Направить настоящее постановление администрации муниципального образования «Городской округ 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A13EBE" w:rsidRDefault="00A13EBE" w:rsidP="00A13EBE">
      <w:pPr>
        <w:pStyle w:val="a3"/>
        <w:ind w:firstLine="709"/>
      </w:pPr>
      <w:r>
        <w:t>3.3. В течение десяти дней после дня принятия настоящего постановления администрации муниципального образования «Городской округ город Астрахань» направить его в прокуратуру Кировского района г. Астрахани для проведения антикоррупционной экспертизы и проверки на предмет законности.</w:t>
      </w:r>
    </w:p>
    <w:p w:rsidR="00A13EBE" w:rsidRDefault="00A13EBE" w:rsidP="00A13EBE">
      <w:pPr>
        <w:pStyle w:val="a3"/>
        <w:ind w:firstLine="709"/>
      </w:pPr>
      <w:r>
        <w:t>4. Настоящее постановление администрации муниципального образования «Городской округ город Астрахань» вступает в силу со дня его официального опубликования.</w:t>
      </w:r>
    </w:p>
    <w:p w:rsidR="00A13EBE" w:rsidRDefault="00A13EBE" w:rsidP="00A13EBE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образования, связи с общественностью, культуры, информационной политики.</w:t>
      </w:r>
    </w:p>
    <w:p w:rsidR="00A13EBE" w:rsidRDefault="00A13EBE" w:rsidP="00A13EBE">
      <w:pPr>
        <w:pStyle w:val="a3"/>
        <w:jc w:val="right"/>
        <w:rPr>
          <w:b/>
          <w:bCs/>
        </w:rPr>
      </w:pPr>
      <w:r>
        <w:rPr>
          <w:b/>
          <w:bCs/>
        </w:rPr>
        <w:t xml:space="preserve">Временно </w:t>
      </w:r>
      <w:proofErr w:type="gramStart"/>
      <w:r>
        <w:rPr>
          <w:b/>
          <w:bCs/>
        </w:rPr>
        <w:t>исполняющий</w:t>
      </w:r>
      <w:proofErr w:type="gramEnd"/>
      <w:r>
        <w:rPr>
          <w:b/>
          <w:bCs/>
        </w:rPr>
        <w:t xml:space="preserve"> полномочия главы муниципального</w:t>
      </w:r>
    </w:p>
    <w:p w:rsidR="00A13EBE" w:rsidRDefault="00A13EBE" w:rsidP="00A13EBE">
      <w:pPr>
        <w:pStyle w:val="a3"/>
        <w:jc w:val="right"/>
        <w:rPr>
          <w:b/>
          <w:bCs/>
        </w:rPr>
      </w:pPr>
      <w:r>
        <w:rPr>
          <w:b/>
          <w:bCs/>
        </w:rPr>
        <w:t>образования «Городской округ город Астрахань»</w:t>
      </w:r>
    </w:p>
    <w:p w:rsidR="00A13EBE" w:rsidRDefault="00A13EBE" w:rsidP="00A13EBE">
      <w:pPr>
        <w:pStyle w:val="a3"/>
        <w:jc w:val="right"/>
        <w:rPr>
          <w:b/>
          <w:bCs/>
        </w:rPr>
      </w:pPr>
      <w:r>
        <w:rPr>
          <w:b/>
          <w:bCs/>
        </w:rPr>
        <w:t>B.C. ПИЦКО</w:t>
      </w:r>
    </w:p>
    <w:p w:rsidR="00A13EBE" w:rsidRDefault="00A13EBE" w:rsidP="00A13EBE">
      <w:pPr>
        <w:pStyle w:val="a3"/>
        <w:jc w:val="right"/>
        <w:rPr>
          <w:b/>
          <w:bCs/>
        </w:rPr>
      </w:pPr>
    </w:p>
    <w:p w:rsidR="00FF4A14" w:rsidRDefault="00D1706B"/>
    <w:sectPr w:rsidR="00FF4A14" w:rsidSect="00A13EBE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3EBE"/>
    <w:rsid w:val="008505A8"/>
    <w:rsid w:val="00A13EBE"/>
    <w:rsid w:val="00A56E3A"/>
    <w:rsid w:val="00D170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13EBE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13EB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13EBE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13EB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696</Words>
  <Characters>3970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2025-10-23T06:21:00Z</dcterms:created>
  <dcterms:modified xsi:type="dcterms:W3CDTF">2025-10-23T06:23:00Z</dcterms:modified>
</cp:coreProperties>
</file>