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834" w:rsidRDefault="00A73834" w:rsidP="00A73834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C01DA2" w:rsidRDefault="00A73834" w:rsidP="00A73834">
      <w:pPr>
        <w:pStyle w:val="3"/>
      </w:pPr>
      <w:r>
        <w:t>ПОСТАНОВЛЕНИЕ</w:t>
      </w:r>
      <w:r>
        <w:t xml:space="preserve"> </w:t>
      </w:r>
    </w:p>
    <w:p w:rsidR="00A73834" w:rsidRDefault="00A73834" w:rsidP="00A73834">
      <w:pPr>
        <w:pStyle w:val="3"/>
      </w:pPr>
      <w:bookmarkStart w:id="0" w:name="_GoBack"/>
      <w:bookmarkEnd w:id="0"/>
      <w:r>
        <w:t>13 октября 2025 года №  918</w:t>
      </w:r>
    </w:p>
    <w:p w:rsidR="00A73834" w:rsidRDefault="00A73834" w:rsidP="00A73834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 от 29.08.2024 № 141»</w:t>
      </w:r>
    </w:p>
    <w:p w:rsidR="00A73834" w:rsidRDefault="00A73834" w:rsidP="00A73834">
      <w:pPr>
        <w:pStyle w:val="a3"/>
        <w:ind w:firstLine="709"/>
      </w:pPr>
      <w:proofErr w:type="gramStart"/>
      <w:r>
        <w:t>В соответствии со статьей 16 Федерального закона от 06.10.2003 № 131-ФЗ «Об общих принципах организации местного самоуправления в Российской Федерации», Федеральным законом от 20.03.2025 № 33-ФЗ «Об общих принципах организации местного самоуправления в единой системе публичной власти», частью 4 статьи 6 и частью 5 статьи 7 Федерального закона от 13.07.2020 № 189-ФЗ «О государственном (муниципальном) социальном заказе на оказание государственных (муниципальных) услуг в</w:t>
      </w:r>
      <w:proofErr w:type="gramEnd"/>
      <w:r>
        <w:t xml:space="preserve"> </w:t>
      </w:r>
      <w:proofErr w:type="gramStart"/>
      <w:r>
        <w:t>социальной сфере», постановлением правительства Астраханской области от 27.12.2023 № 809-П «Об организации оказания государственных услуг в социальной сфере», постановлением администрации муниципального образования «Городской округ город Астрахань» от 17.01.2024 № 02 «Об организации оказания муниципальных услуг в социальной сфере при формировании муниципального социального заказа на оказание муниципальных услуг в социальной сфере на территории муниципального образования «Городской округ город Астрахань» ПОСТАНОВЛЯЮ:</w:t>
      </w:r>
      <w:proofErr w:type="gramEnd"/>
    </w:p>
    <w:p w:rsidR="00A73834" w:rsidRDefault="00A73834" w:rsidP="00A73834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29.08.2024 № 141 «Об утверждении Перечня муниципальных услуг в социальной сфере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искусств)», включенных в муниципальный социальный заказ на оказание муниципальных услуг в социальной сфере, Порядка формирования муниципальных социальных заказов на оказание муниципальных услуг в социальной сфере</w:t>
      </w:r>
      <w:proofErr w:type="gramEnd"/>
      <w:r>
        <w:t>, отнесенных к полномочиям органов местного самоуправления муниципального образования «Городской округ город Астрахань», формы и сроков формирования отчета об их исполнении» (далее - постановление) следующие изменения:</w:t>
      </w:r>
    </w:p>
    <w:p w:rsidR="00A73834" w:rsidRDefault="00A73834" w:rsidP="00A73834">
      <w:pPr>
        <w:pStyle w:val="a3"/>
        <w:ind w:firstLine="709"/>
      </w:pPr>
      <w:r>
        <w:t>1.1. В наименовании, абзаце 2 пункта 1 постановления слова «в социальной сфере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 заменить словами «по отрасли социальной сферы «Образование».</w:t>
      </w:r>
    </w:p>
    <w:p w:rsidR="00A73834" w:rsidRDefault="00A73834" w:rsidP="00A73834">
      <w:pPr>
        <w:pStyle w:val="a3"/>
        <w:ind w:firstLine="709"/>
      </w:pPr>
      <w:r>
        <w:t xml:space="preserve">1.2. </w:t>
      </w:r>
      <w:proofErr w:type="gramStart"/>
      <w:r>
        <w:t>В наименовании Перечня муниципальных услуг в социальной сфере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искусств)», включенных в муниципальный социальный заказ на оказание муниципальных услуг в социальной сфере, утвержденного постановлением, слова «в социальной сфере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 заменить словами «по отрасли</w:t>
      </w:r>
      <w:proofErr w:type="gramEnd"/>
      <w:r>
        <w:t xml:space="preserve"> социальной сферы «Образование».</w:t>
      </w:r>
    </w:p>
    <w:p w:rsidR="00A73834" w:rsidRDefault="00A73834" w:rsidP="00A73834">
      <w:pPr>
        <w:pStyle w:val="a3"/>
        <w:ind w:firstLine="709"/>
      </w:pPr>
      <w:r>
        <w:t>1.3. В Порядке формирования муниципальных социальных заказов на оказание муниципальных услуг в социальной сфере, отнесенных к полномочиям органов местного самоуправления муниципального образования «Городской округ город Астрахань», формы и сроков формирования отчета об их исполнении (далее - Порядок), утвержденном постановлением:</w:t>
      </w:r>
    </w:p>
    <w:p w:rsidR="00A73834" w:rsidRDefault="00A73834" w:rsidP="00A73834">
      <w:pPr>
        <w:pStyle w:val="a3"/>
        <w:ind w:firstLine="709"/>
      </w:pPr>
      <w:r>
        <w:t>- в пункте 2.7 Порядка слова «Город Астрахань» заменить словами «Городской округ город Астрахань»;</w:t>
      </w:r>
    </w:p>
    <w:p w:rsidR="00A73834" w:rsidRDefault="00A73834" w:rsidP="00A73834">
      <w:pPr>
        <w:pStyle w:val="a3"/>
        <w:ind w:firstLine="709"/>
      </w:pPr>
      <w:r>
        <w:t>- в пункте 14 Порядка слова «в социальной сфере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 заменить словами «по отрасли социальной сферы «Образование».</w:t>
      </w:r>
    </w:p>
    <w:p w:rsidR="00A73834" w:rsidRDefault="00A73834" w:rsidP="00A7383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A73834" w:rsidRDefault="00A73834" w:rsidP="00A73834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A73834" w:rsidRDefault="00A73834" w:rsidP="00A7383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73834" w:rsidRDefault="00A73834" w:rsidP="00A7383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A73834" w:rsidRDefault="00A73834" w:rsidP="00A73834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73834" w:rsidRDefault="00A73834" w:rsidP="00A73834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73834" w:rsidRDefault="00A73834" w:rsidP="00A73834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 Астрахани для проведения антикоррупционной экспертизы и проверки на предмет законности.</w:t>
      </w:r>
    </w:p>
    <w:p w:rsidR="00A73834" w:rsidRDefault="00A73834" w:rsidP="00A73834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A73834" w:rsidRDefault="00A73834" w:rsidP="00A73834">
      <w:pPr>
        <w:pStyle w:val="a3"/>
        <w:ind w:firstLine="709"/>
      </w:pPr>
      <w:r>
        <w:lastRenderedPageBreak/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образования, связи с общественностью, культуры, информационной политики.</w:t>
      </w:r>
    </w:p>
    <w:p w:rsidR="00A73834" w:rsidRDefault="00A73834" w:rsidP="00A73834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</w:t>
      </w:r>
    </w:p>
    <w:p w:rsidR="00A73834" w:rsidRDefault="00A73834" w:rsidP="00A73834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A73834" w:rsidRDefault="00A73834" w:rsidP="00A73834">
      <w:pPr>
        <w:jc w:val="right"/>
        <w:rPr>
          <w:b/>
          <w:bCs/>
        </w:rPr>
      </w:pPr>
      <w:r>
        <w:rPr>
          <w:b/>
          <w:bCs/>
        </w:rPr>
        <w:t>В.С. ПИЦКО</w:t>
      </w:r>
    </w:p>
    <w:p w:rsidR="00FF4A14" w:rsidRDefault="00C01DA2"/>
    <w:sectPr w:rsidR="00FF4A14" w:rsidSect="00A738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834"/>
    <w:rsid w:val="008505A8"/>
    <w:rsid w:val="00A56E3A"/>
    <w:rsid w:val="00A73834"/>
    <w:rsid w:val="00C0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8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383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38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83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383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38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2025-10-15T11:16:00Z</dcterms:created>
  <dcterms:modified xsi:type="dcterms:W3CDTF">2025-10-15T11:16:00Z</dcterms:modified>
</cp:coreProperties>
</file>