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5A0" w:rsidRPr="003F75A3" w:rsidRDefault="006215A0" w:rsidP="006215A0">
      <w:pPr>
        <w:pStyle w:val="a3"/>
        <w:jc w:val="center"/>
        <w:rPr>
          <w:rFonts w:ascii="Cambria" w:hAnsi="Cambria" w:cs="Cambria"/>
          <w:b/>
          <w:bCs/>
          <w:sz w:val="20"/>
          <w:szCs w:val="20"/>
        </w:rPr>
      </w:pPr>
      <w:r w:rsidRPr="003F75A3">
        <w:rPr>
          <w:rFonts w:ascii="Cambria" w:hAnsi="Cambria" w:cs="Cambria"/>
          <w:b/>
          <w:bCs/>
          <w:sz w:val="20"/>
          <w:szCs w:val="20"/>
        </w:rPr>
        <w:t>Администрация муниципального образования «Город Астрахань»</w:t>
      </w:r>
    </w:p>
    <w:p w:rsidR="00714069" w:rsidRPr="003F75A3" w:rsidRDefault="006215A0" w:rsidP="006215A0">
      <w:pPr>
        <w:pStyle w:val="3"/>
        <w:rPr>
          <w:spacing w:val="0"/>
        </w:rPr>
      </w:pPr>
      <w:r w:rsidRPr="003F75A3">
        <w:rPr>
          <w:spacing w:val="0"/>
        </w:rPr>
        <w:t>ПОСТАНОВЛЕНИЕ</w:t>
      </w:r>
      <w:r w:rsidRPr="003F75A3">
        <w:rPr>
          <w:spacing w:val="0"/>
        </w:rPr>
        <w:t xml:space="preserve"> </w:t>
      </w:r>
    </w:p>
    <w:p w:rsidR="006215A0" w:rsidRPr="003F75A3" w:rsidRDefault="006215A0" w:rsidP="006215A0">
      <w:pPr>
        <w:pStyle w:val="3"/>
        <w:rPr>
          <w:spacing w:val="0"/>
        </w:rPr>
      </w:pPr>
      <w:r w:rsidRPr="003F75A3">
        <w:rPr>
          <w:spacing w:val="0"/>
        </w:rPr>
        <w:t>14 августа 2024 года № 131</w:t>
      </w:r>
    </w:p>
    <w:p w:rsidR="006215A0" w:rsidRPr="003F75A3" w:rsidRDefault="006215A0" w:rsidP="006215A0">
      <w:pPr>
        <w:pStyle w:val="3"/>
        <w:rPr>
          <w:spacing w:val="0"/>
        </w:rPr>
      </w:pPr>
      <w:r w:rsidRPr="003F75A3">
        <w:rPr>
          <w:spacing w:val="0"/>
        </w:rPr>
        <w:t xml:space="preserve">«О внесении изменений в постановление администрации </w:t>
      </w:r>
      <w:bookmarkStart w:id="0" w:name="_GoBack"/>
      <w:bookmarkEnd w:id="0"/>
    </w:p>
    <w:p w:rsidR="006215A0" w:rsidRPr="003F75A3" w:rsidRDefault="006215A0" w:rsidP="006215A0">
      <w:pPr>
        <w:pStyle w:val="3"/>
        <w:rPr>
          <w:spacing w:val="0"/>
        </w:rPr>
      </w:pPr>
      <w:r w:rsidRPr="003F75A3">
        <w:rPr>
          <w:spacing w:val="0"/>
        </w:rPr>
        <w:t>муниципального образования</w:t>
      </w:r>
      <w:r w:rsidRPr="003F75A3">
        <w:rPr>
          <w:spacing w:val="0"/>
        </w:rPr>
        <w:t xml:space="preserve"> </w:t>
      </w:r>
      <w:r w:rsidRPr="003F75A3">
        <w:rPr>
          <w:spacing w:val="0"/>
        </w:rPr>
        <w:t xml:space="preserve">«Городской округ город Астрахань» </w:t>
      </w:r>
    </w:p>
    <w:p w:rsidR="006215A0" w:rsidRPr="003F75A3" w:rsidRDefault="006215A0" w:rsidP="006215A0">
      <w:pPr>
        <w:pStyle w:val="3"/>
        <w:rPr>
          <w:spacing w:val="0"/>
        </w:rPr>
      </w:pPr>
      <w:r w:rsidRPr="003F75A3">
        <w:rPr>
          <w:spacing w:val="0"/>
        </w:rPr>
        <w:t>от 01.09.2023 № 169»</w:t>
      </w:r>
    </w:p>
    <w:p w:rsidR="006215A0" w:rsidRDefault="006215A0" w:rsidP="006215A0">
      <w:pPr>
        <w:pStyle w:val="a4"/>
        <w:ind w:firstLine="709"/>
      </w:pPr>
      <w:proofErr w:type="gramStart"/>
      <w:r>
        <w:t>В соответствии с Федеральным законом от 06.10.2003 № 131-Ф3 «Об общих принципах организации местного самоуправления в Российской Федерации», Федеральным законом от 27.07.2010 № 210-ФЗ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w:t>
      </w:r>
      <w:proofErr w:type="gramEnd"/>
      <w:r>
        <w:t>, постановлением администрации муниципального образования «Город Астрахань» от 12.11.2021 № 332, ПОСТАНОВЛЯЮ:</w:t>
      </w:r>
    </w:p>
    <w:p w:rsidR="006215A0" w:rsidRDefault="006215A0" w:rsidP="006215A0">
      <w:pPr>
        <w:pStyle w:val="a4"/>
        <w:ind w:firstLine="709"/>
      </w:pPr>
      <w:r>
        <w:t>1. Внести в постановление администрации муниципального образования «Городской округ город Астрахань» от 01.09.2023 № 169 «Об утверждении административного регламента администрации муниципального образования «Городской округ город Астрахань» предоставления муниципальной услуги «Выдача разрешений на право вырубки зеленых насаждений на территории муниципального образования «Городской округ город Астрахань» (далее - постановление) следующие изменения:</w:t>
      </w:r>
    </w:p>
    <w:p w:rsidR="006215A0" w:rsidRDefault="006215A0" w:rsidP="006215A0">
      <w:pPr>
        <w:pStyle w:val="a4"/>
        <w:ind w:firstLine="709"/>
      </w:pPr>
      <w:r>
        <w:t>1.1. В пункте 2.4 административного регламента администрации муниципального образования «Городской округ город Астрахань» предоставления муниципальной услуги «Выдача разрешений на право вырубки зеленых насаждений на территории муниципального образования «Городской округ город Астрахань» (далее - административный регламент), утвержденного постановлением, слова «17 рабочих дней» заменить словами «10 рабочих дней».</w:t>
      </w:r>
    </w:p>
    <w:p w:rsidR="006215A0" w:rsidRPr="003F75A3" w:rsidRDefault="006215A0" w:rsidP="006215A0">
      <w:pPr>
        <w:pStyle w:val="a4"/>
        <w:ind w:firstLine="709"/>
        <w:rPr>
          <w:spacing w:val="0"/>
        </w:rPr>
      </w:pPr>
      <w:r w:rsidRPr="003F75A3">
        <w:rPr>
          <w:spacing w:val="0"/>
        </w:rPr>
        <w:t>1.2. Пункт 3.2.1 административного регламента изложить в новой редакции:</w:t>
      </w:r>
    </w:p>
    <w:p w:rsidR="006215A0" w:rsidRPr="003F75A3" w:rsidRDefault="006215A0" w:rsidP="006215A0">
      <w:pPr>
        <w:pStyle w:val="a4"/>
        <w:ind w:firstLine="709"/>
        <w:rPr>
          <w:spacing w:val="0"/>
        </w:rPr>
      </w:pPr>
      <w:r w:rsidRPr="003F75A3">
        <w:rPr>
          <w:spacing w:val="0"/>
        </w:rPr>
        <w:t>«3.2.1. Вариант предоставления муниципальной услуги, указанный в п. 3.2 настоящего административного регламента, включает в себя выполнение следующих административных действий:</w:t>
      </w:r>
    </w:p>
    <w:p w:rsidR="006215A0" w:rsidRPr="003F75A3" w:rsidRDefault="006215A0" w:rsidP="006215A0">
      <w:pPr>
        <w:pStyle w:val="a4"/>
        <w:ind w:firstLine="709"/>
        <w:rPr>
          <w:spacing w:val="0"/>
        </w:rPr>
      </w:pPr>
      <w:r w:rsidRPr="003F75A3">
        <w:rPr>
          <w:spacing w:val="0"/>
        </w:rPr>
        <w:t>- прием, регистрация заявления и документов либо отказ в приеме заявления и документов - 1 рабочий день;</w:t>
      </w:r>
    </w:p>
    <w:p w:rsidR="006215A0" w:rsidRPr="003F75A3" w:rsidRDefault="006215A0" w:rsidP="006215A0">
      <w:pPr>
        <w:pStyle w:val="a4"/>
        <w:ind w:firstLine="709"/>
        <w:rPr>
          <w:spacing w:val="0"/>
        </w:rPr>
      </w:pPr>
      <w:r w:rsidRPr="003F75A3">
        <w:rPr>
          <w:spacing w:val="0"/>
        </w:rPr>
        <w:t xml:space="preserve">- организация межведомственного информационного взаимодействия - не более 5 рабочих дней </w:t>
      </w:r>
      <w:proofErr w:type="gramStart"/>
      <w:r w:rsidRPr="003F75A3">
        <w:rPr>
          <w:spacing w:val="0"/>
        </w:rPr>
        <w:t>с даты регистрации</w:t>
      </w:r>
      <w:proofErr w:type="gramEnd"/>
      <w:r w:rsidRPr="003F75A3">
        <w:rPr>
          <w:spacing w:val="0"/>
        </w:rPr>
        <w:t xml:space="preserve"> заявления;</w:t>
      </w:r>
    </w:p>
    <w:p w:rsidR="006215A0" w:rsidRPr="003F75A3" w:rsidRDefault="006215A0" w:rsidP="006215A0">
      <w:pPr>
        <w:pStyle w:val="a4"/>
        <w:ind w:firstLine="709"/>
        <w:rPr>
          <w:spacing w:val="0"/>
        </w:rPr>
      </w:pPr>
      <w:r w:rsidRPr="003F75A3">
        <w:rPr>
          <w:spacing w:val="0"/>
        </w:rPr>
        <w:t>- рассмотрение документов и сведений, принятие решения о предоставлении муниципальной услуги или решения об отказе в предоставлении муниципальной услуги - 8 рабочих дней;</w:t>
      </w:r>
    </w:p>
    <w:p w:rsidR="006215A0" w:rsidRPr="003F75A3" w:rsidRDefault="006215A0" w:rsidP="006215A0">
      <w:pPr>
        <w:pStyle w:val="a4"/>
        <w:ind w:firstLine="709"/>
        <w:rPr>
          <w:spacing w:val="0"/>
        </w:rPr>
      </w:pPr>
      <w:r w:rsidRPr="003F75A3">
        <w:rPr>
          <w:spacing w:val="0"/>
        </w:rPr>
        <w:t>- выдача (направление) результата муниципальной услуги или отказа в предоставлении муниципальной услуги - 1 рабочий день».</w:t>
      </w:r>
    </w:p>
    <w:p w:rsidR="006215A0" w:rsidRPr="003F75A3" w:rsidRDefault="006215A0" w:rsidP="006215A0">
      <w:pPr>
        <w:pStyle w:val="a4"/>
        <w:ind w:firstLine="709"/>
        <w:rPr>
          <w:spacing w:val="0"/>
        </w:rPr>
      </w:pPr>
      <w:r w:rsidRPr="003F75A3">
        <w:rPr>
          <w:spacing w:val="0"/>
        </w:rPr>
        <w:t>1.3. В пункте 3.2.6.3 административного регламента слова «1 день» заменить словами «1 рабочий день».</w:t>
      </w:r>
    </w:p>
    <w:p w:rsidR="006215A0" w:rsidRPr="003F75A3" w:rsidRDefault="006215A0" w:rsidP="006215A0">
      <w:pPr>
        <w:pStyle w:val="a4"/>
        <w:ind w:firstLine="709"/>
        <w:rPr>
          <w:spacing w:val="0"/>
        </w:rPr>
      </w:pPr>
      <w:r w:rsidRPr="003F75A3">
        <w:rPr>
          <w:spacing w:val="0"/>
        </w:rPr>
        <w:t>1.4. В абзаце третьем пункта 3.2.7.1 административного регламента слова «5 дней» заменить словами «5 рабочих дней».</w:t>
      </w:r>
    </w:p>
    <w:p w:rsidR="006215A0" w:rsidRPr="003F75A3" w:rsidRDefault="006215A0" w:rsidP="006215A0">
      <w:pPr>
        <w:pStyle w:val="a4"/>
        <w:ind w:firstLine="709"/>
        <w:rPr>
          <w:spacing w:val="0"/>
        </w:rPr>
      </w:pPr>
      <w:r w:rsidRPr="003F75A3">
        <w:rPr>
          <w:spacing w:val="0"/>
        </w:rPr>
        <w:t>1.5. В пункте 3.2.7.3 административного регламента слова «5 дней» заменить словами «5 рабочих дней».</w:t>
      </w:r>
    </w:p>
    <w:p w:rsidR="006215A0" w:rsidRPr="003F75A3" w:rsidRDefault="006215A0" w:rsidP="006215A0">
      <w:pPr>
        <w:pStyle w:val="a4"/>
        <w:ind w:firstLine="709"/>
        <w:rPr>
          <w:spacing w:val="0"/>
        </w:rPr>
      </w:pPr>
      <w:r w:rsidRPr="003F75A3">
        <w:rPr>
          <w:spacing w:val="0"/>
        </w:rPr>
        <w:t>1.6. В пункте 3.2.8.3 административного регламента слова «10 календарных дней» заменить словами «8 рабочих дней».</w:t>
      </w:r>
    </w:p>
    <w:p w:rsidR="006215A0" w:rsidRPr="003F75A3" w:rsidRDefault="006215A0" w:rsidP="006215A0">
      <w:pPr>
        <w:pStyle w:val="a4"/>
        <w:ind w:firstLine="709"/>
        <w:rPr>
          <w:spacing w:val="0"/>
        </w:rPr>
      </w:pPr>
      <w:r w:rsidRPr="003F75A3">
        <w:rPr>
          <w:spacing w:val="0"/>
        </w:rPr>
        <w:t>1.7. В пункте 3.2.9.3 административного регламента слова «1 день» заменить словами «1 рабочий день».</w:t>
      </w:r>
    </w:p>
    <w:p w:rsidR="006215A0" w:rsidRPr="003F75A3" w:rsidRDefault="006215A0" w:rsidP="006215A0">
      <w:pPr>
        <w:pStyle w:val="a4"/>
        <w:ind w:firstLine="709"/>
        <w:rPr>
          <w:spacing w:val="0"/>
        </w:rPr>
      </w:pPr>
      <w:r w:rsidRPr="003F75A3">
        <w:rPr>
          <w:spacing w:val="0"/>
        </w:rPr>
        <w:t>2. Управлению информационной политики администрации муниципального образования «Городской округ город Астрахань»:</w:t>
      </w:r>
    </w:p>
    <w:p w:rsidR="006215A0" w:rsidRPr="003F75A3" w:rsidRDefault="006215A0" w:rsidP="006215A0">
      <w:pPr>
        <w:pStyle w:val="a4"/>
        <w:ind w:firstLine="709"/>
        <w:rPr>
          <w:spacing w:val="0"/>
        </w:rPr>
      </w:pPr>
      <w:r w:rsidRPr="003F75A3">
        <w:rPr>
          <w:spacing w:val="0"/>
        </w:rPr>
        <w:t>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6215A0" w:rsidRPr="003F75A3" w:rsidRDefault="006215A0" w:rsidP="006215A0">
      <w:pPr>
        <w:pStyle w:val="a4"/>
        <w:ind w:firstLine="709"/>
        <w:rPr>
          <w:spacing w:val="0"/>
        </w:rPr>
      </w:pPr>
      <w:r w:rsidRPr="003F75A3">
        <w:rPr>
          <w:spacing w:val="0"/>
        </w:rPr>
        <w:t xml:space="preserve">2.2. </w:t>
      </w:r>
      <w:proofErr w:type="gramStart"/>
      <w:r w:rsidRPr="003F75A3">
        <w:rPr>
          <w:spacing w:val="0"/>
        </w:rPr>
        <w:t>Разместить</w:t>
      </w:r>
      <w:proofErr w:type="gramEnd"/>
      <w:r w:rsidRPr="003F75A3">
        <w:rPr>
          <w:spacing w:val="0"/>
        </w:rP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215A0" w:rsidRPr="003F75A3" w:rsidRDefault="006215A0" w:rsidP="006215A0">
      <w:pPr>
        <w:pStyle w:val="a4"/>
        <w:ind w:firstLine="709"/>
        <w:rPr>
          <w:spacing w:val="0"/>
        </w:rPr>
      </w:pPr>
      <w:r w:rsidRPr="003F75A3">
        <w:rPr>
          <w:spacing w:val="0"/>
        </w:rPr>
        <w:t>3. Управлению контроля и документооборота администрации муниципального образования «Городской округ город Астрахань»:</w:t>
      </w:r>
    </w:p>
    <w:p w:rsidR="006215A0" w:rsidRPr="003F75A3" w:rsidRDefault="006215A0" w:rsidP="006215A0">
      <w:pPr>
        <w:pStyle w:val="a4"/>
        <w:ind w:firstLine="709"/>
        <w:rPr>
          <w:spacing w:val="0"/>
        </w:rPr>
      </w:pPr>
      <w:r w:rsidRPr="003F75A3">
        <w:rPr>
          <w:spacing w:val="0"/>
        </w:rPr>
        <w:t>3.1.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6215A0" w:rsidRPr="003F75A3" w:rsidRDefault="006215A0" w:rsidP="006215A0">
      <w:pPr>
        <w:pStyle w:val="a4"/>
        <w:ind w:firstLine="709"/>
        <w:rPr>
          <w:spacing w:val="0"/>
        </w:rPr>
      </w:pPr>
      <w:r w:rsidRPr="003F75A3">
        <w:rPr>
          <w:spacing w:val="0"/>
        </w:rPr>
        <w:t>3.2.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215A0" w:rsidRPr="003F75A3" w:rsidRDefault="006215A0" w:rsidP="006215A0">
      <w:pPr>
        <w:pStyle w:val="a4"/>
        <w:ind w:firstLine="709"/>
        <w:rPr>
          <w:spacing w:val="0"/>
        </w:rPr>
      </w:pPr>
      <w:r w:rsidRPr="003F75A3">
        <w:rPr>
          <w:spacing w:val="0"/>
        </w:rPr>
        <w:t>3.3.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6215A0" w:rsidRDefault="006215A0" w:rsidP="006215A0">
      <w:pPr>
        <w:pStyle w:val="a4"/>
        <w:ind w:firstLine="709"/>
      </w:pPr>
      <w:r>
        <w:lastRenderedPageBreak/>
        <w:t>4.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6215A0" w:rsidRDefault="006215A0" w:rsidP="006215A0">
      <w:pPr>
        <w:pStyle w:val="a4"/>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6215A0" w:rsidRDefault="006215A0" w:rsidP="006215A0">
      <w:pPr>
        <w:pStyle w:val="a4"/>
        <w:jc w:val="right"/>
        <w:rPr>
          <w:b/>
          <w:bCs/>
        </w:rPr>
      </w:pPr>
      <w:r>
        <w:rPr>
          <w:b/>
          <w:bCs/>
        </w:rPr>
        <w:t>муниципального образования «Городской округ город Астрахань»</w:t>
      </w:r>
    </w:p>
    <w:p w:rsidR="006215A0" w:rsidRDefault="006215A0" w:rsidP="006215A0">
      <w:pPr>
        <w:pStyle w:val="a4"/>
        <w:jc w:val="right"/>
        <w:rPr>
          <w:b/>
          <w:bCs/>
        </w:rPr>
      </w:pPr>
      <w:r>
        <w:rPr>
          <w:b/>
          <w:bCs/>
        </w:rPr>
        <w:t>Н.Л. КУЧЕРУК</w:t>
      </w:r>
    </w:p>
    <w:p w:rsidR="00FF4A14" w:rsidRDefault="003F75A3"/>
    <w:sectPr w:rsidR="00FF4A14" w:rsidSect="006215A0">
      <w:pgSz w:w="11906" w:h="16838"/>
      <w:pgMar w:top="1134" w:right="1416"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5A0"/>
    <w:rsid w:val="003F75A3"/>
    <w:rsid w:val="006215A0"/>
    <w:rsid w:val="0071406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абзац]"/>
    <w:basedOn w:val="a"/>
    <w:uiPriority w:val="99"/>
    <w:rsid w:val="006215A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
    <w:uiPriority w:val="99"/>
    <w:rsid w:val="006215A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6215A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абзац]"/>
    <w:basedOn w:val="a"/>
    <w:uiPriority w:val="99"/>
    <w:rsid w:val="006215A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
    <w:uiPriority w:val="99"/>
    <w:rsid w:val="006215A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6215A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695</Words>
  <Characters>3963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2024-08-22T09:13:00Z</dcterms:created>
  <dcterms:modified xsi:type="dcterms:W3CDTF">2024-08-22T09:15:00Z</dcterms:modified>
</cp:coreProperties>
</file>