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9B4" w:rsidRDefault="000709B4" w:rsidP="000709B4">
      <w:pPr>
        <w:pStyle w:val="3"/>
      </w:pPr>
      <w:r>
        <w:t>Администрация муниципального образования «Город Астрахань»</w:t>
      </w:r>
    </w:p>
    <w:p w:rsidR="00435B6D" w:rsidRDefault="000709B4" w:rsidP="000709B4">
      <w:pPr>
        <w:pStyle w:val="3"/>
      </w:pPr>
      <w:r>
        <w:t>ПОСТАНОВЛЕНИЕ</w:t>
      </w:r>
      <w:r>
        <w:t xml:space="preserve"> </w:t>
      </w:r>
    </w:p>
    <w:p w:rsidR="000709B4" w:rsidRDefault="000709B4" w:rsidP="000709B4">
      <w:pPr>
        <w:pStyle w:val="3"/>
      </w:pPr>
      <w:bookmarkStart w:id="0" w:name="_GoBack"/>
      <w:bookmarkEnd w:id="0"/>
      <w:r>
        <w:t>14 февраля 2025 года № 22</w:t>
      </w:r>
    </w:p>
    <w:p w:rsidR="000709B4" w:rsidRDefault="000709B4" w:rsidP="000709B4">
      <w:pPr>
        <w:pStyle w:val="3"/>
      </w:pPr>
      <w:r>
        <w:t>«Об утверждении стоимости</w:t>
      </w:r>
    </w:p>
    <w:p w:rsidR="000709B4" w:rsidRDefault="000709B4" w:rsidP="000709B4">
      <w:pPr>
        <w:pStyle w:val="3"/>
      </w:pPr>
      <w:r>
        <w:t xml:space="preserve"> одного квадратного метра общей площади квартир, </w:t>
      </w:r>
    </w:p>
    <w:p w:rsidR="000709B4" w:rsidRDefault="000709B4" w:rsidP="000709B4">
      <w:pPr>
        <w:pStyle w:val="3"/>
      </w:pPr>
      <w:r>
        <w:t xml:space="preserve">приобретаемых для переселения граждан </w:t>
      </w:r>
    </w:p>
    <w:p w:rsidR="000709B4" w:rsidRDefault="000709B4" w:rsidP="000709B4">
      <w:pPr>
        <w:pStyle w:val="3"/>
      </w:pPr>
      <w:r>
        <w:t>из аварийного жилищного фонда,</w:t>
      </w:r>
    </w:p>
    <w:p w:rsidR="000709B4" w:rsidRDefault="000709B4" w:rsidP="000709B4">
      <w:pPr>
        <w:pStyle w:val="3"/>
      </w:pPr>
      <w:r>
        <w:t xml:space="preserve"> а также для льготной категории граждан»</w:t>
      </w:r>
    </w:p>
    <w:p w:rsidR="000709B4" w:rsidRDefault="000709B4" w:rsidP="000709B4">
      <w:pPr>
        <w:pStyle w:val="a3"/>
        <w:ind w:firstLine="709"/>
        <w:rPr>
          <w:spacing w:val="2"/>
        </w:rPr>
      </w:pPr>
      <w:r>
        <w:rPr>
          <w:spacing w:val="2"/>
        </w:rPr>
        <w:t>В соответствии с Жилищным кодексом Российской Федерации, приказом Министерства строительства и жилищно-коммунального хозяйства Российской Федерации от 25.12.2024 № 911/</w:t>
      </w:r>
      <w:proofErr w:type="spellStart"/>
      <w:proofErr w:type="gramStart"/>
      <w:r>
        <w:rPr>
          <w:spacing w:val="2"/>
        </w:rPr>
        <w:t>пр</w:t>
      </w:r>
      <w:proofErr w:type="spellEnd"/>
      <w:proofErr w:type="gramEnd"/>
      <w:r>
        <w:rPr>
          <w:spacing w:val="2"/>
        </w:rPr>
        <w:t xml:space="preserve"> «О нормативе стоимости одного квадратного метра общей площади жилого помещения по Российской Федерации на первое полугодие 2025 года и средней рыночной стоимости одного квадратного метра общей площади жилого помещения по субъектам Российской Федерации на I квартал 2025 года», Уставом муниципального образования «Городской округ город Астрахань», распоряжением администрации муниципального образования «Городской округ город Астрахань» от 25.09.2023 № 1586-р «Об утверждении Перечня муниципальных программ муниципального образования «Городской округ город Астрахань» с изменениями, внесенными распоряжениями администрации муниципального образования «Городской округ город Астрахань» от 10.10.2023 № 1668-р, от 13.10.2023 № 1678-р, ПОСТАНОВЛЯЮ:</w:t>
      </w:r>
    </w:p>
    <w:p w:rsidR="000709B4" w:rsidRDefault="000709B4" w:rsidP="000709B4">
      <w:pPr>
        <w:pStyle w:val="a3"/>
        <w:ind w:firstLine="709"/>
      </w:pPr>
      <w:r>
        <w:t xml:space="preserve">1. Утвердить стоимость одного квадратного метра общей площади квартир, приобретаемых для переселения граждан города Астрахани из аварийного жилищного фонда, а также для льготной категории граждан, в размере 83 594 (восемьдесят три тысячи пятьсот девяносто четыре) рубля 00 копеек. </w:t>
      </w:r>
    </w:p>
    <w:p w:rsidR="000709B4" w:rsidRDefault="000709B4" w:rsidP="000709B4">
      <w:pPr>
        <w:pStyle w:val="a3"/>
        <w:ind w:firstLine="709"/>
      </w:pPr>
      <w:r>
        <w:t>2. Признать утратившим силу постановление администрации муниципального образования «Городской округ город Астрахань» от 17.04.2024 № 63 «Об утверждении стоимости одного квадратного метра общей площади жилых помещений, приобретаемых для переселения граждан из аварийного жилищного фонда».</w:t>
      </w:r>
    </w:p>
    <w:p w:rsidR="000709B4" w:rsidRDefault="000709B4" w:rsidP="000709B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709B4" w:rsidRDefault="000709B4" w:rsidP="000709B4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709B4" w:rsidRDefault="000709B4" w:rsidP="000709B4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709B4" w:rsidRDefault="000709B4" w:rsidP="000709B4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0709B4" w:rsidRDefault="000709B4" w:rsidP="000709B4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709B4" w:rsidRDefault="000709B4" w:rsidP="000709B4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709B4" w:rsidRDefault="000709B4" w:rsidP="000709B4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709B4" w:rsidRDefault="000709B4" w:rsidP="000709B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0709B4" w:rsidRDefault="000709B4" w:rsidP="000709B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0709B4" w:rsidRDefault="000709B4" w:rsidP="000709B4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0709B4" w:rsidRDefault="000709B4" w:rsidP="000709B4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0709B4" w:rsidRPr="00616FD4" w:rsidRDefault="000709B4" w:rsidP="000709B4">
      <w:pPr>
        <w:jc w:val="right"/>
      </w:pPr>
      <w:r>
        <w:rPr>
          <w:b/>
          <w:bCs/>
        </w:rPr>
        <w:t>B.C. ПИЦКО</w:t>
      </w:r>
    </w:p>
    <w:p w:rsidR="00C90360" w:rsidRDefault="00435B6D"/>
    <w:sectPr w:rsidR="00C90360" w:rsidSect="000709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9B4"/>
    <w:rsid w:val="000709B4"/>
    <w:rsid w:val="003327B0"/>
    <w:rsid w:val="00435B6D"/>
    <w:rsid w:val="007376E3"/>
    <w:rsid w:val="009445D0"/>
    <w:rsid w:val="0097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9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09B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09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9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09B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09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2025-02-20T05:14:00Z</dcterms:created>
  <dcterms:modified xsi:type="dcterms:W3CDTF">2025-02-20T05:15:00Z</dcterms:modified>
</cp:coreProperties>
</file>