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72" w:rsidRDefault="00FE6672" w:rsidP="00FE6672">
      <w:pPr>
        <w:pStyle w:val="3"/>
      </w:pPr>
      <w:r>
        <w:t>Администрация муниципального образования «Город Астрахань»</w:t>
      </w:r>
    </w:p>
    <w:p w:rsidR="00F51615" w:rsidRDefault="00FE6672" w:rsidP="00FE6672">
      <w:pPr>
        <w:pStyle w:val="3"/>
      </w:pPr>
      <w:r>
        <w:t>ПОСТАНОВЛЕНИЕ</w:t>
      </w:r>
      <w:r>
        <w:t xml:space="preserve"> </w:t>
      </w:r>
    </w:p>
    <w:p w:rsidR="00FE6672" w:rsidRDefault="00FE6672" w:rsidP="00FE6672">
      <w:pPr>
        <w:pStyle w:val="3"/>
      </w:pPr>
      <w:bookmarkStart w:id="0" w:name="_GoBack"/>
      <w:bookmarkEnd w:id="0"/>
      <w:r>
        <w:t>14 марта 2024 года № 40</w:t>
      </w:r>
    </w:p>
    <w:p w:rsidR="00FE6672" w:rsidRDefault="00FE6672" w:rsidP="00FE6672">
      <w:pPr>
        <w:pStyle w:val="3"/>
      </w:pPr>
      <w:r>
        <w:t>«Об утверждении стоимости одного квадратного метра</w:t>
      </w:r>
    </w:p>
    <w:p w:rsidR="00FE6672" w:rsidRDefault="00FE6672" w:rsidP="00FE6672">
      <w:pPr>
        <w:pStyle w:val="3"/>
      </w:pPr>
      <w:r>
        <w:t xml:space="preserve"> общей площади квартир, приобретаемых</w:t>
      </w:r>
    </w:p>
    <w:p w:rsidR="00FE6672" w:rsidRDefault="00FE6672" w:rsidP="00FE6672">
      <w:pPr>
        <w:pStyle w:val="3"/>
      </w:pPr>
      <w:r>
        <w:t xml:space="preserve"> для переселения граждан из аварийного жилищного фонда, </w:t>
      </w:r>
    </w:p>
    <w:p w:rsidR="00FE6672" w:rsidRDefault="00FE6672" w:rsidP="00FE6672">
      <w:pPr>
        <w:pStyle w:val="3"/>
      </w:pPr>
      <w:r>
        <w:t>а также для льготной категории граждан»</w:t>
      </w:r>
    </w:p>
    <w:p w:rsidR="00FE6672" w:rsidRDefault="00FE6672" w:rsidP="00FE6672">
      <w:pPr>
        <w:pStyle w:val="a3"/>
        <w:ind w:firstLine="709"/>
      </w:pPr>
      <w:r>
        <w:t>В соответствии с Жилищным кодексом Российской Федерации, приказом Министерства строительства и жилищно-коммунального хозяйства Российской Федерации от 11.12.2023 № 888/</w:t>
      </w:r>
      <w:proofErr w:type="spellStart"/>
      <w:proofErr w:type="gramStart"/>
      <w:r>
        <w:t>пр</w:t>
      </w:r>
      <w:proofErr w:type="spellEnd"/>
      <w:proofErr w:type="gramEnd"/>
      <w:r>
        <w:t xml:space="preserve"> «О нормативе стоимости одного квадратного метра общей площади жилого помещения по Российской Федерации на первое полугодие 2024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2024 года», Уставом муниципального образования «Городской округ город Астрахань», распоряжением администрации муниципального образования «Городской округ город Астрахань» от 25.09.2023 № 1586-р «Об утверждении Перечня муниципальных программ муниципального образования «Городской округ город Астрахань», с изменениями, внесенными распоряжениями администрации </w:t>
      </w:r>
      <w:r>
        <w:rPr>
          <w:spacing w:val="5"/>
        </w:rPr>
        <w:t xml:space="preserve">муниципального образования «Городской округ город Астрахань» от 10.10.2023 № </w:t>
      </w:r>
      <w:r>
        <w:t>1668-р, от 13.10.2023 № 1678-р, ПОСТАНОВЛЯЮ:</w:t>
      </w:r>
    </w:p>
    <w:p w:rsidR="00FE6672" w:rsidRDefault="00FE6672" w:rsidP="00FE6672">
      <w:pPr>
        <w:pStyle w:val="a3"/>
        <w:ind w:firstLine="709"/>
      </w:pPr>
      <w:r>
        <w:t>1. Утвердить стоимость одного квадратного метра общей площади квартир, приобретаемых для переселения граждан города Астрахани из аварийного жилищного фонда, а также для льготной категории граждан, в размере 87 896 (восемьдесят семь тысяч восемьсот девяносто шесть) рублей 00 копеек.</w:t>
      </w:r>
    </w:p>
    <w:p w:rsidR="00FE6672" w:rsidRDefault="00FE6672" w:rsidP="00FE6672">
      <w:pPr>
        <w:pStyle w:val="a3"/>
        <w:ind w:firstLine="709"/>
      </w:pPr>
      <w:r>
        <w:t>2. Признать утратившим силу постановление администрации муниципального образования «Город Астрахань» от 21.04.2022 № 102 «Об утверждении стоимости одного квадратного метра общей площади квартир, приобретаемых для переселения граждан из аварийного жилищного фонда, а также для льготной категории граждан».</w:t>
      </w:r>
    </w:p>
    <w:p w:rsidR="00FE6672" w:rsidRDefault="00FE6672" w:rsidP="00FE6672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«Городской округ город Астрахань»:</w:t>
      </w:r>
    </w:p>
    <w:p w:rsidR="00FE6672" w:rsidRDefault="00FE6672" w:rsidP="00FE6672">
      <w:pPr>
        <w:pStyle w:val="a3"/>
        <w:ind w:firstLine="709"/>
      </w:pPr>
      <w:r>
        <w:t>3.1.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FE6672" w:rsidRDefault="00FE6672" w:rsidP="00FE6672">
      <w:pPr>
        <w:pStyle w:val="a3"/>
        <w:ind w:firstLine="709"/>
      </w:pPr>
      <w:r>
        <w:t xml:space="preserve">3.2.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администраций муниципального образования «Городской округ город Астрахань».</w:t>
      </w:r>
    </w:p>
    <w:p w:rsidR="00FE6672" w:rsidRDefault="00FE6672" w:rsidP="00FE6672">
      <w:pPr>
        <w:pStyle w:val="a3"/>
        <w:ind w:firstLine="709"/>
      </w:pPr>
      <w:r>
        <w:t>4. Управлению контроля и документооборота администрации муниципального образования «Городской округ город Астрахань»:</w:t>
      </w:r>
    </w:p>
    <w:p w:rsidR="00FE6672" w:rsidRDefault="00FE6672" w:rsidP="00FE6672">
      <w:pPr>
        <w:pStyle w:val="a3"/>
        <w:ind w:firstLine="709"/>
      </w:pPr>
      <w:r>
        <w:t>4.1. Внести соответствующее изменение в поисково-справочную систему правовых актов администрации муниципального образования «Городской округ город Астрахань».</w:t>
      </w:r>
    </w:p>
    <w:p w:rsidR="00FE6672" w:rsidRDefault="00FE6672" w:rsidP="00FE6672">
      <w:pPr>
        <w:pStyle w:val="a3"/>
        <w:ind w:firstLine="709"/>
      </w:pPr>
      <w:r>
        <w:t>4.2. Направить настоящее постановление администрации муниципального образования «Городской округ 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</w:t>
      </w:r>
    </w:p>
    <w:p w:rsidR="00FE6672" w:rsidRDefault="00FE6672" w:rsidP="00FE6672">
      <w:pPr>
        <w:pStyle w:val="a3"/>
        <w:ind w:firstLine="709"/>
      </w:pPr>
      <w:r>
        <w:t>4.3. В течение 10 дней после дня принятия настоящего постановления администрации муниципального образования «Городской округ 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FE6672" w:rsidRDefault="00FE6672" w:rsidP="00FE6672">
      <w:pPr>
        <w:pStyle w:val="a3"/>
        <w:ind w:firstLine="709"/>
      </w:pPr>
      <w:r>
        <w:t>5. Настоящее постановление администрации муниципального образования «Городской округ город Астрахань» вступает в силу с момента его официального опубликования.</w:t>
      </w:r>
    </w:p>
    <w:p w:rsidR="00FE6672" w:rsidRDefault="00FE6672" w:rsidP="00FE6672">
      <w:pPr>
        <w:pStyle w:val="a3"/>
        <w:ind w:firstLine="709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строительства, архитектуры и градостроительства, капитального строительства, муниципального имущества, жилищной политики и отдел по организации и проведению оценки технического состояния зданий, строений, сооружений и деятельности комиссий.</w:t>
      </w:r>
    </w:p>
    <w:p w:rsidR="00FE6672" w:rsidRDefault="00FE6672" w:rsidP="00FE6672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«Городской округ город Астрахань»</w:t>
      </w:r>
    </w:p>
    <w:p w:rsidR="00FE6672" w:rsidRDefault="00FE6672" w:rsidP="00FE6672">
      <w:pPr>
        <w:pStyle w:val="a3"/>
        <w:jc w:val="right"/>
      </w:pPr>
      <w:r>
        <w:rPr>
          <w:b/>
          <w:bCs/>
        </w:rPr>
        <w:t>О.А. ПОЛУМОРДВИНОВ</w:t>
      </w:r>
    </w:p>
    <w:p w:rsidR="00FF4A14" w:rsidRDefault="00F51615"/>
    <w:sectPr w:rsidR="00FF4A14" w:rsidSect="00FE667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72"/>
    <w:rsid w:val="008505A8"/>
    <w:rsid w:val="00A56E3A"/>
    <w:rsid w:val="00F51615"/>
    <w:rsid w:val="00F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E6672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E667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E6672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E667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2024-03-18T11:07:00Z</dcterms:created>
  <dcterms:modified xsi:type="dcterms:W3CDTF">2024-03-18T11:09:00Z</dcterms:modified>
</cp:coreProperties>
</file>