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1B2" w:rsidRDefault="008E01B2" w:rsidP="008E01B2">
      <w:pPr>
        <w:pStyle w:val="3"/>
      </w:pPr>
      <w:r>
        <w:t>Администрация муниципального образования «Город Астрахань»</w:t>
      </w:r>
    </w:p>
    <w:p w:rsidR="00271114" w:rsidRDefault="008E01B2" w:rsidP="008E01B2">
      <w:pPr>
        <w:pStyle w:val="3"/>
      </w:pPr>
      <w:r>
        <w:t>ПОСТАНОВЛЕНИЕ</w:t>
      </w:r>
      <w:r>
        <w:t xml:space="preserve"> </w:t>
      </w:r>
    </w:p>
    <w:p w:rsidR="008E01B2" w:rsidRDefault="008E01B2" w:rsidP="008E01B2">
      <w:pPr>
        <w:pStyle w:val="3"/>
      </w:pPr>
      <w:r>
        <w:t>15 июня 2020 года № 172</w:t>
      </w:r>
    </w:p>
    <w:p w:rsidR="008E01B2" w:rsidRDefault="008E01B2" w:rsidP="008E01B2">
      <w:pPr>
        <w:pStyle w:val="3"/>
      </w:pPr>
      <w:r>
        <w:t>«О внесении изменений в документацию по планировке территории</w:t>
      </w:r>
    </w:p>
    <w:p w:rsidR="008E01B2" w:rsidRDefault="008E01B2" w:rsidP="008E01B2">
      <w:pPr>
        <w:pStyle w:val="3"/>
      </w:pPr>
      <w:r>
        <w:t xml:space="preserve"> в пос. </w:t>
      </w:r>
      <w:proofErr w:type="gramStart"/>
      <w:r>
        <w:t>Стрелецкое</w:t>
      </w:r>
      <w:proofErr w:type="gram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</w:t>
      </w:r>
    </w:p>
    <w:p w:rsidR="008E01B2" w:rsidRDefault="008E01B2" w:rsidP="008E01B2">
      <w:pPr>
        <w:pStyle w:val="3"/>
      </w:pPr>
      <w:r>
        <w:t>для строительства микрорайона малоэтажной жилой застройки»</w:t>
      </w:r>
    </w:p>
    <w:p w:rsidR="008E01B2" w:rsidRDefault="008E01B2" w:rsidP="00271114">
      <w:pPr>
        <w:pStyle w:val="a3"/>
        <w:ind w:firstLine="709"/>
      </w:pPr>
      <w:r>
        <w:t>В соответствии со ст. 45 Градостроительного кодекса Российской Федерации, Федеральным законом от 06.10.2003 № 131-ФЗ «Об общих принципах организации местного самоуправления в Российской Федерации», в связи с изменением градостроительной ситуации на территории муниципального образования «Город Астрахань» ПОСТАНОВЛЯЮ:</w:t>
      </w:r>
    </w:p>
    <w:p w:rsidR="008E01B2" w:rsidRDefault="008E01B2" w:rsidP="00271114">
      <w:pPr>
        <w:pStyle w:val="a3"/>
        <w:ind w:firstLine="709"/>
      </w:pPr>
      <w:r>
        <w:t xml:space="preserve">1. Внести в документацию по планировке территории в пос. </w:t>
      </w:r>
      <w:proofErr w:type="gramStart"/>
      <w:r>
        <w:t>Стрелецкое</w:t>
      </w:r>
      <w:proofErr w:type="gram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для строительства микрорайона малоэтажной жилой застройки, утвержденную постановлением администрации муни</w:t>
      </w:r>
      <w:bookmarkStart w:id="0" w:name="_GoBack"/>
      <w:bookmarkEnd w:id="0"/>
      <w:r>
        <w:t>ципального образования «Город Астрахань» от 09.09.2016 № 6071, следующие изменения:</w:t>
      </w:r>
    </w:p>
    <w:p w:rsidR="008E01B2" w:rsidRDefault="008E01B2" w:rsidP="00271114">
      <w:pPr>
        <w:pStyle w:val="a3"/>
        <w:ind w:firstLine="709"/>
      </w:pPr>
      <w:r>
        <w:t xml:space="preserve">1.1. В пояснительной записке, чертеже планировки территории (основном чертеже) М 1:1000 (лист 1), чертеже красных линий М 1:1000 (лист 2), схеме организации улично-дорожной сети и схеме движения транспорта М 1:1000 (лист 8) тома ПП-01 «Проект планировки территории» признать не подлежащими применению сведения об образовании земельных участков с условными номерами </w:t>
      </w:r>
      <w:proofErr w:type="gramStart"/>
      <w:r>
        <w:t>:З</w:t>
      </w:r>
      <w:proofErr w:type="gramEnd"/>
      <w:r>
        <w:t>У1, :ЗУ2, :ЗУЗ, :ЗУ4, :ЗУ5.</w:t>
      </w:r>
    </w:p>
    <w:p w:rsidR="008E01B2" w:rsidRDefault="008E01B2" w:rsidP="00271114">
      <w:pPr>
        <w:pStyle w:val="a3"/>
        <w:ind w:firstLine="709"/>
      </w:pPr>
      <w:r>
        <w:t xml:space="preserve">1.2. В пояснительной записке, приложении 3 к пояснительной записке, чертеже красных линий М 1:1000 (лист 1), схеме границ земельных участков на кадастровом плане М 1:1000 (лист 2) тома ПМ-02 «Проект межевания территории» признать не подлежащими применению сведения об образовании земельных участков с условными номерами </w:t>
      </w:r>
      <w:proofErr w:type="gramStart"/>
      <w:r>
        <w:t>:З</w:t>
      </w:r>
      <w:proofErr w:type="gramEnd"/>
      <w:r>
        <w:t>У1, :ЗУ2, :ЗУЗ, :ЗУ4, :ЗУ5.</w:t>
      </w:r>
    </w:p>
    <w:p w:rsidR="008E01B2" w:rsidRDefault="008E01B2" w:rsidP="0027111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8E01B2" w:rsidRDefault="008E01B2" w:rsidP="00271114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01B2" w:rsidRDefault="008E01B2" w:rsidP="00271114">
      <w:pPr>
        <w:pStyle w:val="a3"/>
        <w:ind w:firstLine="709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E01B2" w:rsidRDefault="008E01B2" w:rsidP="0027111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E01B2" w:rsidRDefault="008E01B2" w:rsidP="0027111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E01B2" w:rsidRDefault="008E01B2" w:rsidP="008E01B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М.Н. Пермякова</w:t>
      </w:r>
    </w:p>
    <w:p w:rsidR="00E849C8" w:rsidRDefault="00E849C8"/>
    <w:sectPr w:rsidR="00E849C8" w:rsidSect="0027111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1B2"/>
    <w:rsid w:val="00271114"/>
    <w:rsid w:val="008E01B2"/>
    <w:rsid w:val="00E8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01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01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01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01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2020-06-18T05:40:00Z</dcterms:created>
  <dcterms:modified xsi:type="dcterms:W3CDTF">2020-06-18T05:42:00Z</dcterms:modified>
</cp:coreProperties>
</file>