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906" w:rsidRDefault="00A41906" w:rsidP="00A41906">
      <w:pPr>
        <w:pStyle w:val="3"/>
      </w:pPr>
      <w:r>
        <w:t>Администрация муниципального образования «Город Астрахань»</w:t>
      </w:r>
    </w:p>
    <w:p w:rsidR="00A41906" w:rsidRDefault="00A41906" w:rsidP="00A41906">
      <w:pPr>
        <w:pStyle w:val="3"/>
      </w:pPr>
      <w:r>
        <w:t>ПОСТАНОВЛЕНИЕ</w:t>
      </w:r>
      <w:r>
        <w:t xml:space="preserve"> </w:t>
      </w:r>
      <w:r w:rsidR="001956B0">
        <w:br/>
      </w:r>
      <w:r>
        <w:t>16 февраля 2023 года № 29</w:t>
      </w:r>
    </w:p>
    <w:p w:rsidR="00A41906" w:rsidRDefault="00A41906" w:rsidP="00A41906">
      <w:pPr>
        <w:pStyle w:val="3"/>
      </w:pPr>
      <w:r>
        <w:t>«О внесении изменений в постановление администрации</w:t>
      </w:r>
    </w:p>
    <w:p w:rsidR="00A41906" w:rsidRDefault="00A41906" w:rsidP="00A41906">
      <w:pPr>
        <w:pStyle w:val="3"/>
      </w:pPr>
      <w:r>
        <w:t xml:space="preserve"> муниципального образования «Город Астрахань» </w:t>
      </w:r>
    </w:p>
    <w:p w:rsidR="00A41906" w:rsidRDefault="00A41906" w:rsidP="00A41906">
      <w:pPr>
        <w:pStyle w:val="3"/>
      </w:pPr>
      <w:r>
        <w:t>от 07.05.2020 № 122»</w:t>
      </w:r>
    </w:p>
    <w:p w:rsidR="00A41906" w:rsidRDefault="00A41906" w:rsidP="00A41906">
      <w:pPr>
        <w:pStyle w:val="a3"/>
        <w:ind w:firstLine="709"/>
      </w:pPr>
      <w:proofErr w:type="gramStart"/>
      <w:r>
        <w:t>В соответств</w:t>
      </w:r>
      <w:bookmarkStart w:id="0" w:name="_GoBack"/>
      <w:bookmarkEnd w:id="0"/>
      <w:r>
        <w:t>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14.03.2018 № 177 «Об утверждении муниципальной программы муниципального образования «Город Астрахань» «Формирование современной городской среды на 2018-2024 годы», с изменениями, внесенными постановлениями администрации муниципального образованиями «Город Астрахань» от 07.03.2019 № 103, от 15.05.2019 № 220</w:t>
      </w:r>
      <w:proofErr w:type="gramEnd"/>
      <w:r>
        <w:t>, от 18.11.2019 № 435, от 24.03.2020 № 69, от 11.06.2020 № 171, от 25.08.2020 № 239, от 19.07.2021 № 204, от 31.08.2021 № 290, от 30.08.2022 № 195, от 31.08.2022 № 198, ПОСТАНОВЛЯЮ:</w:t>
      </w:r>
    </w:p>
    <w:p w:rsidR="00A41906" w:rsidRDefault="00A41906" w:rsidP="00A4190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07.05.2020 № 122 «Об утверждении Порядка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2018- 2022 годы», Порядка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</w:t>
      </w:r>
      <w:proofErr w:type="gramEnd"/>
      <w:r>
        <w:t xml:space="preserve"> территории муниципального образования «Город Астрахань» на 2018-2022 годы» наиболее посещаемой муниципальной территории общего пользования муниципального образования «Город Астрахань»« (далее - постановление) следующие изменения:</w:t>
      </w:r>
    </w:p>
    <w:p w:rsidR="00A41906" w:rsidRDefault="00A41906" w:rsidP="00A41906">
      <w:pPr>
        <w:pStyle w:val="a3"/>
        <w:ind w:firstLine="709"/>
      </w:pPr>
      <w:r>
        <w:t>1.1. Наименование постановления изложить в новой редакции:</w:t>
      </w:r>
    </w:p>
    <w:p w:rsidR="00A41906" w:rsidRDefault="00A41906" w:rsidP="00A41906">
      <w:pPr>
        <w:pStyle w:val="a3"/>
        <w:ind w:firstLine="709"/>
      </w:pPr>
      <w:proofErr w:type="gramStart"/>
      <w:r>
        <w:t>«Об утверждении Порядка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2018-2024 годы», Порядка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2018-2024 годы» наиболее посещаемой муниципальной территории</w:t>
      </w:r>
      <w:proofErr w:type="gramEnd"/>
      <w:r>
        <w:t xml:space="preserve"> общего пользования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1.2. Пункт 1 постановления изложить в новой редакции:</w:t>
      </w:r>
    </w:p>
    <w:p w:rsidR="00A41906" w:rsidRDefault="00A41906" w:rsidP="00A41906">
      <w:pPr>
        <w:pStyle w:val="a3"/>
        <w:ind w:firstLine="709"/>
      </w:pPr>
      <w:r>
        <w:t xml:space="preserve">«1. </w:t>
      </w:r>
      <w:proofErr w:type="gramStart"/>
      <w:r>
        <w:t>Утвердить прилагаемые Порядок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2018-2024 годы», Порядок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2018-2024 годы» наиболее посещаемой муниципальной территории</w:t>
      </w:r>
      <w:proofErr w:type="gramEnd"/>
      <w:r>
        <w:t xml:space="preserve"> общего пользования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1.3. В Порядке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2018-2022 годы» (далее - Порядок), утвержденном постановлением:</w:t>
      </w:r>
    </w:p>
    <w:p w:rsidR="00A41906" w:rsidRDefault="00A41906" w:rsidP="00A41906">
      <w:pPr>
        <w:pStyle w:val="a3"/>
        <w:ind w:firstLine="709"/>
      </w:pPr>
      <w:r>
        <w:t>1.3.1. В наименовании цифры: «2018-2022» заменить цифрами: «2018-2024».</w:t>
      </w:r>
    </w:p>
    <w:p w:rsidR="00A41906" w:rsidRDefault="00A41906" w:rsidP="00A41906">
      <w:pPr>
        <w:pStyle w:val="a3"/>
        <w:ind w:firstLine="709"/>
      </w:pPr>
      <w:r>
        <w:t>1.3.2. Пункт 1.1 раздела 1 изложить в новой редакции:</w:t>
      </w:r>
    </w:p>
    <w:p w:rsidR="00A41906" w:rsidRDefault="00A41906" w:rsidP="00A41906">
      <w:pPr>
        <w:pStyle w:val="a3"/>
        <w:ind w:firstLine="709"/>
      </w:pPr>
      <w:r>
        <w:t xml:space="preserve">«1.1. </w:t>
      </w:r>
      <w:proofErr w:type="gramStart"/>
      <w:r>
        <w:t>Настоящий Порядок разработан в целях установления процедуры представления, рассмотрения и оценки предложений заинтересованных лиц о включении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2018-2024 годы» (далее - муниципальная программа) и определяет условия и критерии отбора дворовых территорий многоквартирных домов для формирования адресного перечня дворовых территорий на проведение работ по благоустройству дворовых территорий</w:t>
      </w:r>
      <w:proofErr w:type="gramEnd"/>
      <w:r>
        <w:t xml:space="preserve"> в муниципальном образовании «Городской округ город Астрахань» в 2018-2024 годах (далее - перечень дворовых территорий)</w:t>
      </w:r>
      <w:proofErr w:type="gramStart"/>
      <w:r>
        <w:t>.»</w:t>
      </w:r>
      <w:proofErr w:type="gramEnd"/>
      <w:r>
        <w:t>.</w:t>
      </w:r>
    </w:p>
    <w:p w:rsidR="00A41906" w:rsidRDefault="00A41906" w:rsidP="00A41906">
      <w:pPr>
        <w:pStyle w:val="a3"/>
        <w:ind w:firstLine="709"/>
      </w:pPr>
      <w:r>
        <w:t>1.3.3. В разделе 2:</w:t>
      </w:r>
    </w:p>
    <w:p w:rsidR="00A41906" w:rsidRDefault="00A41906" w:rsidP="00A41906">
      <w:pPr>
        <w:pStyle w:val="a3"/>
        <w:ind w:firstLine="709"/>
      </w:pPr>
      <w:r>
        <w:t>- пункт 2.1 изложить в новой редакции:</w:t>
      </w:r>
    </w:p>
    <w:p w:rsidR="00A41906" w:rsidRDefault="00A41906" w:rsidP="00A41906">
      <w:pPr>
        <w:pStyle w:val="a3"/>
        <w:ind w:firstLine="709"/>
      </w:pPr>
      <w:r>
        <w:t>«2.1. Предложения заинтересованных лиц о включении дворовой территории в муниципальную программу (далее - предложения) принимаются администрацией муниципального образования «Городской округ город Астрахань» в лице уполномоченного органа - управления по коммунальному хозяйству и благоустройству администрации муниципального образования «Город Астрахань» (далее - уполномоченный орган). Предложения подаются в письменной форме согласно приложению 1 к настоящему Порядку</w:t>
      </w:r>
      <w:proofErr w:type="gramStart"/>
      <w:r>
        <w:t>.»;</w:t>
      </w:r>
    </w:p>
    <w:p w:rsidR="00A41906" w:rsidRDefault="00A41906" w:rsidP="00A41906">
      <w:pPr>
        <w:pStyle w:val="a3"/>
        <w:ind w:firstLine="709"/>
      </w:pPr>
      <w:proofErr w:type="gramEnd"/>
      <w:r>
        <w:t>- абзацы первый, второй пункта 2.3 изложить в новой редакции:</w:t>
      </w:r>
    </w:p>
    <w:p w:rsidR="00A41906" w:rsidRPr="0071213E" w:rsidRDefault="00A41906" w:rsidP="00A41906">
      <w:pPr>
        <w:pStyle w:val="a3"/>
        <w:ind w:firstLine="709"/>
        <w:rPr>
          <w:spacing w:val="2"/>
        </w:rPr>
      </w:pPr>
      <w:r>
        <w:rPr>
          <w:spacing w:val="2"/>
        </w:rPr>
        <w:t xml:space="preserve">«2.3. Представленные для рассмотрения и оценки предложения принимаются от представителей (избранных согласно протоколу) указанной дворовой территории. Одновременно с предложениями представляется протокол общего собрания собственников помещений в каждом </w:t>
      </w:r>
      <w:r>
        <w:rPr>
          <w:spacing w:val="2"/>
        </w:rPr>
        <w:lastRenderedPageBreak/>
        <w:t xml:space="preserve">многоквартирном доме, решения собственников каждого здания, сооружения, образующих дворовую территорию, согласно приложению 2 к настоящему Порядку, </w:t>
      </w:r>
      <w:proofErr w:type="gramStart"/>
      <w:r>
        <w:rPr>
          <w:spacing w:val="2"/>
        </w:rPr>
        <w:t>содержащий</w:t>
      </w:r>
      <w:proofErr w:type="gramEnd"/>
      <w:r>
        <w:rPr>
          <w:spacing w:val="2"/>
        </w:rPr>
        <w:t xml:space="preserve"> в том числе следующую </w:t>
      </w:r>
      <w:r w:rsidRPr="0071213E">
        <w:rPr>
          <w:spacing w:val="2"/>
        </w:rPr>
        <w:t>информацию:</w:t>
      </w:r>
    </w:p>
    <w:p w:rsidR="00A41906" w:rsidRPr="0071213E" w:rsidRDefault="00A41906" w:rsidP="00A41906">
      <w:pPr>
        <w:pStyle w:val="a3"/>
        <w:ind w:firstLine="709"/>
      </w:pPr>
      <w:r w:rsidRPr="0071213E">
        <w:t>- решение о включении дворовой территории в муниципальную программу</w:t>
      </w:r>
      <w:proofErr w:type="gramStart"/>
      <w:r w:rsidRPr="0071213E">
        <w:t>;»</w:t>
      </w:r>
      <w:proofErr w:type="gramEnd"/>
      <w:r w:rsidRPr="0071213E">
        <w:t>;</w:t>
      </w:r>
    </w:p>
    <w:p w:rsidR="00A41906" w:rsidRPr="0071213E" w:rsidRDefault="00A41906" w:rsidP="00A41906">
      <w:pPr>
        <w:pStyle w:val="a3"/>
        <w:ind w:firstLine="709"/>
      </w:pPr>
      <w:r w:rsidRPr="0071213E">
        <w:t>- пункт 2.4 изложить в новой редакции:</w:t>
      </w:r>
    </w:p>
    <w:p w:rsidR="00A41906" w:rsidRPr="0071213E" w:rsidRDefault="00A41906" w:rsidP="00A41906">
      <w:pPr>
        <w:pStyle w:val="a3"/>
        <w:ind w:firstLine="709"/>
        <w:rPr>
          <w:color w:val="000000" w:themeColor="text1"/>
        </w:rPr>
      </w:pPr>
      <w:r w:rsidRPr="0071213E">
        <w:t>«2.4. Предложения принимаются уполномоченным органом нарочно в рабочие дни с 8.30 до 17.30 (перерыв с 13.00 до 14.00) по адресу: г. Астрахань, ул. Чехова, д. 10, 2-й этаж, кабинет № 10. Телефон для справок: 8 (8512) 51-82-12. Дата окончания приема предложений: 1 июня 2023 года</w:t>
      </w:r>
      <w:proofErr w:type="gramStart"/>
      <w:r w:rsidRPr="0071213E">
        <w:rPr>
          <w:color w:val="000000" w:themeColor="text1"/>
        </w:rPr>
        <w:t>.».</w:t>
      </w:r>
      <w:proofErr w:type="gramEnd"/>
    </w:p>
    <w:p w:rsidR="00A41906" w:rsidRDefault="00A41906" w:rsidP="00A41906">
      <w:pPr>
        <w:pStyle w:val="a3"/>
        <w:ind w:firstLine="709"/>
      </w:pPr>
      <w:r>
        <w:t>1.3.4. В разделе 3:</w:t>
      </w:r>
    </w:p>
    <w:p w:rsidR="00A41906" w:rsidRDefault="00A41906" w:rsidP="00A41906">
      <w:pPr>
        <w:pStyle w:val="a3"/>
        <w:ind w:firstLine="709"/>
      </w:pPr>
      <w:r>
        <w:t>- пункт 3.1 изложить в новой редакции:</w:t>
      </w:r>
    </w:p>
    <w:p w:rsidR="00A41906" w:rsidRDefault="00A41906" w:rsidP="00A41906">
      <w:pPr>
        <w:pStyle w:val="a3"/>
        <w:ind w:firstLine="709"/>
      </w:pPr>
      <w:r>
        <w:t>«3.1. Для обобщения и оценки предложений заинтересованных лиц о включении дворовой территории в муниципальную программу создается общественная комиссия, в состав которой включаются представители депутатского корпуса муниципального образования «Городской округ город Астрахань», администрации муниципального образования «Городской округ город Астрахань», общественных организаций, прочих заинтересованных организаций</w:t>
      </w:r>
      <w:proofErr w:type="gramStart"/>
      <w:r>
        <w:t>.»;</w:t>
      </w:r>
      <w:proofErr w:type="gramEnd"/>
    </w:p>
    <w:p w:rsidR="00A41906" w:rsidRDefault="00A41906" w:rsidP="00A41906">
      <w:pPr>
        <w:pStyle w:val="a3"/>
        <w:ind w:firstLine="709"/>
      </w:pPr>
      <w:r>
        <w:t>- абзацы второй, третий пункта 3.2 изложить в новой редакции:</w:t>
      </w:r>
    </w:p>
    <w:p w:rsidR="00A41906" w:rsidRDefault="00A41906" w:rsidP="00A41906">
      <w:pPr>
        <w:pStyle w:val="a3"/>
        <w:ind w:firstLine="709"/>
      </w:pPr>
      <w:r>
        <w:t>«- организация общественного обсуждения проекта муниципальной программы;</w:t>
      </w:r>
    </w:p>
    <w:p w:rsidR="00A41906" w:rsidRDefault="00A41906" w:rsidP="00A41906">
      <w:pPr>
        <w:pStyle w:val="a3"/>
        <w:ind w:firstLine="709"/>
      </w:pPr>
      <w:r>
        <w:t>- оценка адресных перечней дворовых и общественных территорий, нуждающихся в благоустройстве и подлежащих благоустройству в 2018-2024 годах, и подготовка рекомендаций для их включения в муниципальную программу</w:t>
      </w:r>
      <w:proofErr w:type="gramStart"/>
      <w:r>
        <w:t>.»;</w:t>
      </w:r>
      <w:proofErr w:type="gramEnd"/>
    </w:p>
    <w:p w:rsidR="00A41906" w:rsidRDefault="00A41906" w:rsidP="00A41906">
      <w:pPr>
        <w:pStyle w:val="a3"/>
        <w:ind w:firstLine="709"/>
      </w:pPr>
      <w:r>
        <w:t>- в пункте 3.8 слова: «Город Астрахань» заменить словами: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1.3.5. В разделе 4:</w:t>
      </w:r>
    </w:p>
    <w:p w:rsidR="00A41906" w:rsidRDefault="00A41906" w:rsidP="00A41906">
      <w:pPr>
        <w:pStyle w:val="a3"/>
        <w:ind w:firstLine="709"/>
      </w:pPr>
      <w:r>
        <w:t>- пункт 4.1 изложить в новой редакции:</w:t>
      </w:r>
    </w:p>
    <w:p w:rsidR="00A41906" w:rsidRDefault="00A41906" w:rsidP="00A41906">
      <w:pPr>
        <w:pStyle w:val="a3"/>
        <w:ind w:firstLine="709"/>
      </w:pPr>
      <w:r>
        <w:t>«4.1. Предложения заинтересованных лиц, поступающие в общественную комиссию, подлежат обязательной регистрации. Поступившие предложения рассматриваются общественной комиссией на очередном заседании. Общественная комиссия собирается по мере поступления предложений, но не реже одного раза в два месяца</w:t>
      </w:r>
      <w:proofErr w:type="gramStart"/>
      <w:r>
        <w:t>.»;</w:t>
      </w:r>
      <w:proofErr w:type="gramEnd"/>
    </w:p>
    <w:p w:rsidR="00A41906" w:rsidRDefault="00A41906" w:rsidP="00A41906">
      <w:pPr>
        <w:pStyle w:val="a3"/>
        <w:ind w:firstLine="709"/>
      </w:pPr>
      <w:r>
        <w:t>- в пункте 4.2 слова: «после 1 июня 2021 года» заменить словами: «после 1 июня 2023 года»;</w:t>
      </w:r>
    </w:p>
    <w:p w:rsidR="00A41906" w:rsidRDefault="00A41906" w:rsidP="00A41906">
      <w:pPr>
        <w:pStyle w:val="a3"/>
        <w:ind w:firstLine="709"/>
      </w:pPr>
      <w:r>
        <w:t>- пункт 4.9 признать утратившим силу;</w:t>
      </w:r>
    </w:p>
    <w:p w:rsidR="00A41906" w:rsidRDefault="00A41906" w:rsidP="00A41906">
      <w:pPr>
        <w:pStyle w:val="a3"/>
        <w:ind w:firstLine="709"/>
      </w:pPr>
      <w:r>
        <w:t>- пункт 4.11 изложить в новой редакции:</w:t>
      </w:r>
    </w:p>
    <w:p w:rsidR="00A41906" w:rsidRDefault="00A41906" w:rsidP="00A41906">
      <w:pPr>
        <w:pStyle w:val="a3"/>
        <w:ind w:firstLine="709"/>
      </w:pPr>
      <w:r>
        <w:t xml:space="preserve">«4.11. По результатам работы общественной комиссии уполномоченный орган до 15 августа текущего финансового года формирует на очередной календарный год адресный перечень дворовых территорий на проведение работ по </w:t>
      </w:r>
      <w:proofErr w:type="gramStart"/>
      <w:r>
        <w:t>благо­устройству</w:t>
      </w:r>
      <w:proofErr w:type="gramEnd"/>
      <w:r>
        <w:t xml:space="preserve"> дворовых территорий в муниципальном образовании «Городской округ город Астрахань» (далее - адресный перечень).</w:t>
      </w:r>
    </w:p>
    <w:p w:rsidR="00A41906" w:rsidRDefault="00A41906" w:rsidP="00A41906">
      <w:pPr>
        <w:pStyle w:val="a3"/>
        <w:ind w:firstLine="709"/>
      </w:pPr>
      <w:r>
        <w:t>Адресный перечень на очередной календарный год подлежит формированию в соответствии с присвоенным порядковым номером согласно журналу регистрации предложений</w:t>
      </w:r>
      <w:proofErr w:type="gramStart"/>
      <w:r>
        <w:t>.»;</w:t>
      </w:r>
      <w:proofErr w:type="gramEnd"/>
    </w:p>
    <w:p w:rsidR="00A41906" w:rsidRDefault="00A41906" w:rsidP="00A41906">
      <w:pPr>
        <w:pStyle w:val="a3"/>
        <w:ind w:firstLine="709"/>
      </w:pPr>
      <w:r>
        <w:t>- дополнить пунктами 4.12-4.14 следующего содержания:</w:t>
      </w:r>
    </w:p>
    <w:p w:rsidR="00A41906" w:rsidRDefault="00A41906" w:rsidP="00A41906">
      <w:pPr>
        <w:pStyle w:val="a3"/>
        <w:ind w:firstLine="709"/>
      </w:pPr>
      <w:r>
        <w:t xml:space="preserve">«4.12. Предложения, по </w:t>
      </w:r>
      <w:proofErr w:type="gramStart"/>
      <w:r>
        <w:t>результатам</w:t>
      </w:r>
      <w:proofErr w:type="gramEnd"/>
      <w:r>
        <w:t xml:space="preserve"> рассмотрения которых дворовые территории включены в адресный перечень и (или) муниципальную программу на годы, предшествующие году формирования адресного перечня на очередной календарный год, и мероприятия по которым в предшествующие годы не проведены, подлежат повторному рассмотрению общественной комиссией не позднее 10 августа текущего финансового года на предмет их соответствия в текущем календарном году критериям согласно приложению 3 к настоящему Порядку, по результатам рассмотрения которых общественной комиссией принимаются решения, </w:t>
      </w:r>
      <w:proofErr w:type="gramStart"/>
      <w:r>
        <w:t>преду­смотренные</w:t>
      </w:r>
      <w:proofErr w:type="gramEnd"/>
      <w:r>
        <w:t xml:space="preserve"> пунктами 4.4-4.6 настоящего раздела.</w:t>
      </w:r>
    </w:p>
    <w:p w:rsidR="00A41906" w:rsidRDefault="00A41906" w:rsidP="00A41906">
      <w:pPr>
        <w:pStyle w:val="a3"/>
        <w:ind w:firstLine="709"/>
      </w:pPr>
      <w:r>
        <w:t>По результатам повторного рассмотрения общественной комиссией предложений дворовые территории подлежат включению в адресный перечень на очередной календарный год в соответствии с присвоенным порядковым номером согласно журналу регистрации предложений.</w:t>
      </w:r>
    </w:p>
    <w:p w:rsidR="00A41906" w:rsidRDefault="00A41906" w:rsidP="00A41906">
      <w:pPr>
        <w:pStyle w:val="a3"/>
        <w:ind w:firstLine="709"/>
      </w:pPr>
      <w:r>
        <w:t>4.13. Сформированный адресный перечень на очередной календарный год утверждается правовым актом администрации муниципального образования «Городской округ город Астрахань» не позднее 1 сентября года, предшествующего году проведения работ по благоустройству дворовых территорий, и не позднее включения дворовой территории в муниципальную программу.</w:t>
      </w:r>
    </w:p>
    <w:p w:rsidR="00A41906" w:rsidRDefault="00A41906" w:rsidP="00A41906">
      <w:pPr>
        <w:pStyle w:val="a3"/>
        <w:ind w:firstLine="709"/>
      </w:pPr>
      <w:r>
        <w:t xml:space="preserve">4.14. В муниципальную программу подлежат включению дворовые территории, включенные в адресный перечень на очередной календарный год, в порядке, </w:t>
      </w:r>
      <w:proofErr w:type="gramStart"/>
      <w:r>
        <w:t>преду­смотренном</w:t>
      </w:r>
      <w:proofErr w:type="gramEnd"/>
      <w:r>
        <w:t xml:space="preserve"> пунктами 4.11-4.13 настоящего раздела, в соответствии с присвоенным порядковым номером согласно журналу регистрации предложений, в пределах лимитов бюджетных ассигнований, предусмотренных на финансовое обеспечение выполнения мероприятий муниципальной программы в бюджете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При наличии в бюджете муниципального образования «Городской округ город Астрахань» финансовых средств допускается корректировка адресного перечня, в том числе в календарном году, в котором планируется проведение работ по благоустройству дворовых территорий, с внесением соответствующих мероприятий в муниципальную программу</w:t>
      </w:r>
      <w:proofErr w:type="gramStart"/>
      <w:r>
        <w:t>.».</w:t>
      </w:r>
      <w:proofErr w:type="gramEnd"/>
    </w:p>
    <w:p w:rsidR="00A41906" w:rsidRDefault="00A41906" w:rsidP="00A41906">
      <w:pPr>
        <w:pStyle w:val="a3"/>
        <w:ind w:firstLine="709"/>
      </w:pPr>
      <w:r>
        <w:t>1.3.6. В приложениях 1, 2, 3 цифры: «2018-2022» заменить цифрами: «2018-2024».</w:t>
      </w:r>
    </w:p>
    <w:p w:rsidR="00A41906" w:rsidRDefault="00A41906" w:rsidP="00A41906">
      <w:pPr>
        <w:pStyle w:val="a3"/>
        <w:ind w:firstLine="709"/>
      </w:pPr>
      <w:r>
        <w:t xml:space="preserve">1.4. В Порядке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2018-2022 годы» наиболее </w:t>
      </w:r>
      <w:r>
        <w:lastRenderedPageBreak/>
        <w:t>посещаемой муниципальной территории общего пользования муниципального образования «Город Астрахань», утвержденном постановлением:</w:t>
      </w:r>
    </w:p>
    <w:p w:rsidR="00A41906" w:rsidRDefault="00A41906" w:rsidP="00A41906">
      <w:pPr>
        <w:pStyle w:val="a3"/>
        <w:ind w:firstLine="709"/>
      </w:pPr>
      <w:r>
        <w:t>1.4.1. Наименование изложить в новой редакции:</w:t>
      </w:r>
    </w:p>
    <w:p w:rsidR="00A41906" w:rsidRDefault="00A41906" w:rsidP="00A41906">
      <w:pPr>
        <w:pStyle w:val="a3"/>
        <w:ind w:firstLine="709"/>
      </w:pPr>
      <w:r>
        <w:t>«Порядок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2018-2024 годы» наиболее посещаемой муниципальной территории общего пользования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1.4.2. В разделе 1:</w:t>
      </w:r>
    </w:p>
    <w:p w:rsidR="00A41906" w:rsidRDefault="00A41906" w:rsidP="00A41906">
      <w:pPr>
        <w:pStyle w:val="a3"/>
        <w:ind w:firstLine="709"/>
      </w:pPr>
      <w:r>
        <w:t>- пункт 1 изложить в новой редакции:</w:t>
      </w:r>
    </w:p>
    <w:p w:rsidR="00A41906" w:rsidRDefault="00A41906" w:rsidP="00A41906">
      <w:pPr>
        <w:pStyle w:val="a3"/>
        <w:ind w:firstLine="709"/>
      </w:pPr>
      <w:r>
        <w:t xml:space="preserve">«1. </w:t>
      </w:r>
      <w:proofErr w:type="gramStart"/>
      <w:r>
        <w:t>Настоящий Порядок разработан в целях установления процедуры представления, рассмотрения и оценки предложений граждан, организаций о включении в муниципальную программу «Формирование современной городской среды на территории муниципального образования «Город Астрахань» на 2018-2024 годы» (далее - муниципальная программа) наиболее посещаемой муниципальной территории общего пользования муниципального образования «Городской округ город Астрахань».»;</w:t>
      </w:r>
      <w:proofErr w:type="gramEnd"/>
    </w:p>
    <w:p w:rsidR="00A41906" w:rsidRDefault="00A41906" w:rsidP="00A41906">
      <w:pPr>
        <w:pStyle w:val="a3"/>
        <w:ind w:firstLine="709"/>
      </w:pPr>
      <w:r>
        <w:t>- в пункте 3 слова: «Город Астрахань» заменить словами: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1.4.3. В разделе 2:</w:t>
      </w:r>
    </w:p>
    <w:p w:rsidR="00A41906" w:rsidRDefault="00A41906" w:rsidP="00A41906">
      <w:pPr>
        <w:pStyle w:val="a3"/>
        <w:ind w:firstLine="709"/>
      </w:pPr>
      <w:r>
        <w:t>- пункт 2.1 изложить в новой редакции:</w:t>
      </w:r>
    </w:p>
    <w:p w:rsidR="00A41906" w:rsidRDefault="00A41906" w:rsidP="00A41906">
      <w:pPr>
        <w:pStyle w:val="a3"/>
        <w:ind w:firstLine="709"/>
      </w:pPr>
      <w:r>
        <w:t>«2.1. Предложение о включении в муниципальную программу общественной территории принимается администрацией муниципального образования «Городской округ город Астрахань» в лице уполномоченного органа - управления по коммунальному хозяйству и благоустройству администрации муниципального образования «Город Астрахань» (далее - уполномоченный орган)</w:t>
      </w:r>
      <w:proofErr w:type="gramStart"/>
      <w:r>
        <w:t>.»</w:t>
      </w:r>
      <w:proofErr w:type="gramEnd"/>
      <w:r>
        <w:t>;</w:t>
      </w:r>
    </w:p>
    <w:p w:rsidR="00A41906" w:rsidRDefault="00A41906" w:rsidP="00A41906">
      <w:pPr>
        <w:pStyle w:val="a3"/>
        <w:ind w:firstLine="709"/>
      </w:pPr>
      <w:r>
        <w:t>- в пункте 2.3 слова: «общественная комиссия» заменить словами: «общественная комиссия по обеспечению реализации муниципальной программы формирования современной городской среды на территории города Астрахани (далее - общественная комиссия)»;</w:t>
      </w:r>
    </w:p>
    <w:p w:rsidR="00A41906" w:rsidRDefault="00A41906" w:rsidP="00A41906">
      <w:pPr>
        <w:pStyle w:val="a3"/>
        <w:ind w:firstLine="709"/>
      </w:pPr>
      <w:r>
        <w:t>- пункт 2.6 изложить в новой редакции:</w:t>
      </w:r>
    </w:p>
    <w:p w:rsidR="00A41906" w:rsidRDefault="00A41906" w:rsidP="00A41906">
      <w:pPr>
        <w:pStyle w:val="a3"/>
        <w:ind w:firstLine="709"/>
      </w:pPr>
      <w:r>
        <w:t>«2.6. Предложения принимаются уполномоченным органом в рабочие дни с 8.30 до 17.30 (перерыв с 13.00 до 14.00) в срок: ежегодно - до 1 апреля, за исключением года, предшествующего году окончания действия муниципальной программы, по адресу: г. Астрахань, ул. Чехова, д. 10, 2-й этаж, кабинет № 18. Телефон для справок: 8 (8512) 25-37-30. Дата окончания приема предложений: 1 апреля года, предшествующего году окончания действия муниципальной программы</w:t>
      </w:r>
      <w:proofErr w:type="gramStart"/>
      <w:r>
        <w:t>.».</w:t>
      </w:r>
      <w:proofErr w:type="gramEnd"/>
    </w:p>
    <w:p w:rsidR="00A41906" w:rsidRDefault="00A41906" w:rsidP="00A41906">
      <w:pPr>
        <w:pStyle w:val="a3"/>
        <w:ind w:firstLine="709"/>
      </w:pPr>
      <w:r>
        <w:t>1.4.4. В разделе 3:</w:t>
      </w:r>
    </w:p>
    <w:p w:rsidR="00A41906" w:rsidRDefault="00A41906" w:rsidP="00A41906">
      <w:pPr>
        <w:pStyle w:val="a3"/>
        <w:ind w:firstLine="709"/>
      </w:pPr>
      <w:r>
        <w:t>- подпункт 2 пункта 3.3 изложить в новой редакции:</w:t>
      </w:r>
    </w:p>
    <w:p w:rsidR="00A41906" w:rsidRDefault="00A41906" w:rsidP="00A41906">
      <w:pPr>
        <w:pStyle w:val="a3"/>
        <w:ind w:firstLine="709"/>
      </w:pPr>
      <w:r>
        <w:t>«2) определяет количество общественных территорий, подлежащих в рамках реализации муниципальной программы (в случае принятия соответствующего решения органом местного самоуправления на 2018-2024 годы), исходя из социальной, культурной значимости общественных территорий, а также исходя из возможности сохранения и поддержания целостности восприятия сложившегося архитектурного облика соответствующего населенного пункта</w:t>
      </w:r>
      <w:proofErr w:type="gramStart"/>
      <w:r>
        <w:t>.»;</w:t>
      </w:r>
    </w:p>
    <w:p w:rsidR="00A41906" w:rsidRDefault="00A41906" w:rsidP="00A41906">
      <w:pPr>
        <w:pStyle w:val="a3"/>
        <w:ind w:firstLine="709"/>
      </w:pPr>
      <w:proofErr w:type="gramEnd"/>
      <w:r>
        <w:t>- в пункте 3.5 слова: «Город Астрахань» заменить словами: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1.4.5. В пунктах 5.1, 5.2 раздела 5, пункте 6.14 раздела 6 слова: «Город Астрахань» заменить словами: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41906" w:rsidRDefault="00A41906" w:rsidP="00A41906">
      <w:pPr>
        <w:pStyle w:val="a3"/>
        <w:ind w:firstLine="709"/>
        <w:rPr>
          <w:spacing w:val="2"/>
        </w:rPr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41906" w:rsidRDefault="00A41906" w:rsidP="00A4190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41906" w:rsidRDefault="00A41906" w:rsidP="00A41906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41906" w:rsidRDefault="00A41906" w:rsidP="00A41906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41906" w:rsidRDefault="00A41906" w:rsidP="00A4190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41906" w:rsidRDefault="00A41906" w:rsidP="00A41906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A41906" w:rsidRDefault="00A41906" w:rsidP="00A4190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управления по </w:t>
      </w:r>
      <w:r>
        <w:lastRenderedPageBreak/>
        <w:t>коммунальному хозяйству и благоустройству администрации муниципального образования «Город Астрахань».</w:t>
      </w:r>
    </w:p>
    <w:p w:rsidR="00A41906" w:rsidRDefault="00A41906" w:rsidP="00A41906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A41906" w:rsidRDefault="00A41906" w:rsidP="00A41906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A41906" w:rsidRDefault="00A41906" w:rsidP="00A41906">
      <w:pPr>
        <w:pStyle w:val="a3"/>
        <w:ind w:firstLine="709"/>
        <w:jc w:val="right"/>
      </w:pPr>
      <w:r>
        <w:rPr>
          <w:b/>
          <w:bCs/>
        </w:rPr>
        <w:t>В.В. НАУМОВ</w:t>
      </w:r>
    </w:p>
    <w:p w:rsidR="00FF4A14" w:rsidRDefault="00DD6072" w:rsidP="00A41906">
      <w:pPr>
        <w:ind w:firstLine="709"/>
      </w:pPr>
    </w:p>
    <w:sectPr w:rsidR="00FF4A14" w:rsidSect="00A419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906"/>
    <w:rsid w:val="001956B0"/>
    <w:rsid w:val="0071213E"/>
    <w:rsid w:val="008505A8"/>
    <w:rsid w:val="00A41906"/>
    <w:rsid w:val="00A56E3A"/>
    <w:rsid w:val="00DD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9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9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9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9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2227</Words>
  <Characters>12697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2023-02-21T10:22:00Z</dcterms:created>
  <dcterms:modified xsi:type="dcterms:W3CDTF">2023-02-21T10:56:00Z</dcterms:modified>
</cp:coreProperties>
</file>