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09" w:rsidRDefault="003F2B09" w:rsidP="003F2B09">
      <w:pPr>
        <w:pStyle w:val="3"/>
      </w:pPr>
      <w:r>
        <w:t>Администрация муниципального образования «Город Астрахань»</w:t>
      </w:r>
    </w:p>
    <w:p w:rsidR="00D9538B" w:rsidRDefault="003F2B09" w:rsidP="003F2B09">
      <w:pPr>
        <w:pStyle w:val="3"/>
      </w:pPr>
      <w:r>
        <w:t>ПОСТАНОВЛЕНИЕ</w:t>
      </w:r>
      <w:r>
        <w:t xml:space="preserve"> </w:t>
      </w:r>
    </w:p>
    <w:p w:rsidR="003F2B09" w:rsidRDefault="003F2B09" w:rsidP="003F2B09">
      <w:pPr>
        <w:pStyle w:val="3"/>
      </w:pPr>
      <w:r>
        <w:t>17 января 2024 года № 02</w:t>
      </w:r>
    </w:p>
    <w:p w:rsidR="003F2B09" w:rsidRDefault="003F2B09" w:rsidP="003F2B09">
      <w:pPr>
        <w:pStyle w:val="3"/>
      </w:pPr>
      <w:r>
        <w:t xml:space="preserve">«Об организации оказания муниципальных услуг </w:t>
      </w:r>
    </w:p>
    <w:p w:rsidR="003F2B09" w:rsidRDefault="003F2B09" w:rsidP="003F2B09">
      <w:pPr>
        <w:pStyle w:val="3"/>
      </w:pPr>
      <w:r>
        <w:t xml:space="preserve">в социальной сфере при формировании муниципального </w:t>
      </w:r>
    </w:p>
    <w:p w:rsidR="003F2B09" w:rsidRDefault="003F2B09" w:rsidP="003F2B09">
      <w:pPr>
        <w:pStyle w:val="3"/>
      </w:pPr>
      <w:r>
        <w:t xml:space="preserve">социального заказа на оказание муниципальных услуг </w:t>
      </w:r>
    </w:p>
    <w:p w:rsidR="003F2B09" w:rsidRDefault="003F2B09" w:rsidP="003F2B09">
      <w:pPr>
        <w:pStyle w:val="3"/>
      </w:pPr>
      <w:r>
        <w:t xml:space="preserve">в социальной сфере на территории муниципального </w:t>
      </w:r>
    </w:p>
    <w:p w:rsidR="003F2B09" w:rsidRDefault="003F2B09" w:rsidP="00D9538B">
      <w:pPr>
        <w:pStyle w:val="3"/>
        <w:ind w:firstLine="709"/>
      </w:pPr>
      <w:r>
        <w:t>образования «Городской округ город Астрахань»</w:t>
      </w:r>
    </w:p>
    <w:p w:rsidR="003F2B09" w:rsidRDefault="003F2B09" w:rsidP="00D9538B">
      <w:pPr>
        <w:pStyle w:val="a3"/>
        <w:ind w:firstLine="709"/>
      </w:pPr>
      <w:proofErr w:type="gramStart"/>
      <w:r>
        <w:t>В соответствии с Федеральными законами от 06.10.2003 № 131-ФЗ «Об общих принципах организации местного самоуправления в Российской Федерации», от 13.07.2020 № 189-ФЗ «О государственном (муниципальном) социальном заказе на оказание государственных (муниципальных) услуг в социальной сфере», постановлением Правительства Российской Федерации от 13.10.2020 № 1678 «Об утверждении общих требований к принятию решений органами государственной власти субъектов Российской Федерации (органами местного самоуправления) об организации оказания государственных</w:t>
      </w:r>
      <w:proofErr w:type="gramEnd"/>
      <w:r>
        <w:t xml:space="preserve"> (муниципальных) услуг в социальной сфере», распоряжением правительства Астраханской области от 10.07.2023 № 250-Пр «О целевой модели развития системы дополнительного образования детей Астраханской области», Уставом муниципального образования «Городской округ город Астрахань», ПОСТАНОВЛЯЮ:</w:t>
      </w:r>
    </w:p>
    <w:p w:rsidR="003F2B09" w:rsidRDefault="003F2B09" w:rsidP="00D9538B">
      <w:pPr>
        <w:pStyle w:val="a3"/>
        <w:ind w:firstLine="709"/>
      </w:pPr>
      <w:r>
        <w:t>1. Организовать оказание муниципальных услуг в социальной сфере на территории муниципального образования «Городской округ город Астрахань»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искусств)».</w:t>
      </w:r>
    </w:p>
    <w:p w:rsidR="003F2B09" w:rsidRDefault="003F2B09" w:rsidP="00D9538B">
      <w:pPr>
        <w:pStyle w:val="a3"/>
        <w:ind w:firstLine="709"/>
      </w:pPr>
      <w:r>
        <w:t xml:space="preserve">2. </w:t>
      </w:r>
      <w:proofErr w:type="gramStart"/>
      <w:r>
        <w:t>Определить управление образования администрации муниципального образования «Город Астрахань» (далее - управление образования) уполномоченным органом, утверждающим муниципальный социальный заказ на оказание муниципальных услуг в социальной сфере муниципальными образовательными организациями г. Астрахани, в отношении которых управление образования осуществляет функции и полномочия учредителя,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 на территории муниципального образования «Городской округ</w:t>
      </w:r>
      <w:proofErr w:type="gramEnd"/>
      <w:r>
        <w:t xml:space="preserve"> город Астрахань».</w:t>
      </w:r>
    </w:p>
    <w:p w:rsidR="003F2B09" w:rsidRDefault="003F2B09" w:rsidP="00D9538B">
      <w:pPr>
        <w:pStyle w:val="a3"/>
        <w:ind w:firstLine="709"/>
      </w:pPr>
      <w:r>
        <w:t>3. Обеспечить формирование и исполнение муниципального социального заказа на оказание муниципальных услуг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искусств)», предусмотрев неконкурентный способ - путем установления муниципального задания муниципальным учреждениям, в отношении которых управление образования осуществляет функции и полномочия учредителя.</w:t>
      </w:r>
    </w:p>
    <w:p w:rsidR="003F2B09" w:rsidRDefault="003F2B09" w:rsidP="00D9538B">
      <w:pPr>
        <w:pStyle w:val="a3"/>
        <w:ind w:firstLine="709"/>
      </w:pPr>
      <w:r>
        <w:t>4. Управлению образования:</w:t>
      </w:r>
    </w:p>
    <w:p w:rsidR="003F2B09" w:rsidRDefault="003F2B09" w:rsidP="00D9538B">
      <w:pPr>
        <w:pStyle w:val="a3"/>
        <w:ind w:firstLine="709"/>
      </w:pPr>
      <w:r>
        <w:t>4.1. Утвердить Перечень муниципальных услуг в социальной сфере, включенных в муниципальный социальный заказ.</w:t>
      </w:r>
    </w:p>
    <w:p w:rsidR="003F2B09" w:rsidRDefault="003F2B09" w:rsidP="00D9538B">
      <w:pPr>
        <w:pStyle w:val="a3"/>
        <w:ind w:firstLine="709"/>
      </w:pPr>
      <w:r>
        <w:t>4.2. Разработать порядок формирования муниципального социального заказа на оказание муниципальных услуг в социальной сфере с учетом примерных формы, структуры государственного (муниципального) социального заказа, установленных Правительством Российской Федерации.</w:t>
      </w:r>
    </w:p>
    <w:p w:rsidR="003F2B09" w:rsidRDefault="003F2B09" w:rsidP="00D9538B">
      <w:pPr>
        <w:pStyle w:val="a3"/>
        <w:ind w:firstLine="709"/>
      </w:pPr>
      <w:r>
        <w:t xml:space="preserve">4.3. </w:t>
      </w:r>
      <w:proofErr w:type="gramStart"/>
      <w:r>
        <w:t>Предусмотреть в муниципальной программе муниципального образования «Городской округ город Астрахань» «Развитие системы образования муниципального образования «Городской округ город Астрахань», утвержденной постановлением администрации муниципального образования «Город Астрахань» от 19.12.2019 № 466, с изменениями, внесенными постановлениями администрации муниципального образования «Город Астрахань» от 27.03.2020 № 74, от 11.03.2021 № 73, от 18.08.2021 № 277, от 14.03.2022 № 44, от 31.08.2022 № 197, от 25.11.2022 № 250, постановлениями администрации муниципального образования</w:t>
      </w:r>
      <w:proofErr w:type="gramEnd"/>
      <w:r>
        <w:t xml:space="preserve"> «Городской округ город Астрахань» от 21.03.2023 № 48, от 29.05.2023 № 100, мероприятие по оказанию муниципальных услуг в социальной сфере на территории муниципального образования «Городской округ город Астрахань» по направлению деятельности «Реализация дополнительных образовательных программ (за исключением дополнительных предпрофессиональных программ в области искусств)».</w:t>
      </w:r>
    </w:p>
    <w:p w:rsidR="003F2B09" w:rsidRDefault="003F2B09" w:rsidP="00D9538B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  <w:bookmarkStart w:id="0" w:name="_GoBack"/>
      <w:bookmarkEnd w:id="0"/>
    </w:p>
    <w:p w:rsidR="003F2B09" w:rsidRDefault="003F2B09" w:rsidP="00D9538B">
      <w:pPr>
        <w:pStyle w:val="a3"/>
        <w:ind w:firstLine="709"/>
      </w:pPr>
      <w: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F2B09" w:rsidRDefault="003F2B09" w:rsidP="00D9538B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F2B09" w:rsidRDefault="003F2B09" w:rsidP="00D9538B">
      <w:pPr>
        <w:pStyle w:val="a3"/>
        <w:ind w:firstLine="709"/>
      </w:pPr>
      <w:r>
        <w:t xml:space="preserve">6. Управлению контроля и документооборота администрации муниципального образования «Городской округ город Астрахань»: </w:t>
      </w:r>
    </w:p>
    <w:p w:rsidR="003F2B09" w:rsidRDefault="003F2B09" w:rsidP="00D9538B">
      <w:pPr>
        <w:pStyle w:val="a3"/>
        <w:ind w:firstLine="709"/>
      </w:pPr>
      <w:r>
        <w:t>6.1.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3F2B09" w:rsidRDefault="003F2B09" w:rsidP="00D9538B">
      <w:pPr>
        <w:pStyle w:val="a3"/>
        <w:ind w:firstLine="709"/>
      </w:pPr>
      <w:r>
        <w:lastRenderedPageBreak/>
        <w:t>6.2.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F2B09" w:rsidRDefault="003F2B09" w:rsidP="00D9538B">
      <w:pPr>
        <w:pStyle w:val="a3"/>
        <w:ind w:firstLine="709"/>
      </w:pPr>
      <w:r>
        <w:t>7.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3F2B09" w:rsidRDefault="003F2B09" w:rsidP="00D9538B">
      <w:pPr>
        <w:pStyle w:val="a3"/>
        <w:ind w:firstLine="709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Астрахань».</w:t>
      </w:r>
    </w:p>
    <w:p w:rsidR="003F2B09" w:rsidRDefault="003F2B09" w:rsidP="003F2B09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3F2B09" w:rsidRDefault="003F2B09" w:rsidP="003F2B09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3F2B09" w:rsidRDefault="003F2B09" w:rsidP="003F2B09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D9538B"/>
    <w:sectPr w:rsidR="00FF4A14" w:rsidSect="00D953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B09"/>
    <w:rsid w:val="003F2B09"/>
    <w:rsid w:val="008505A8"/>
    <w:rsid w:val="00A56E3A"/>
    <w:rsid w:val="00D9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B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B0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F2B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F2B0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2024-01-25T06:00:00Z</dcterms:created>
  <dcterms:modified xsi:type="dcterms:W3CDTF">2024-01-25T06:02:00Z</dcterms:modified>
</cp:coreProperties>
</file>