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960F9E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 xml:space="preserve"> ПОСТАНОВЛЕНИЕ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>19 декабря 2019 года № 469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>«О внесении изменений в постановление администрации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 xml:space="preserve"> муниципального образования «Город Астрахань» 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>от 23.10.2015 № 7293»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proofErr w:type="gramStart"/>
      <w:r w:rsidRPr="00212E28">
        <w:rPr>
          <w:spacing w:val="0"/>
        </w:rPr>
        <w:t>В соответствии с Бюджетным кодексом Российской Федерации,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во исполнение распоряжения администрации</w:t>
      </w:r>
      <w:proofErr w:type="gramEnd"/>
      <w:r w:rsidRPr="00212E28">
        <w:rPr>
          <w:spacing w:val="0"/>
        </w:rPr>
        <w:t xml:space="preserve">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</w:t>
      </w:r>
      <w:proofErr w:type="gramStart"/>
      <w:r w:rsidRPr="00212E28">
        <w:rPr>
          <w:spacing w:val="0"/>
        </w:rPr>
        <w:t>от</w:t>
      </w:r>
      <w:proofErr w:type="gramEnd"/>
      <w:r w:rsidRPr="00212E28">
        <w:rPr>
          <w:spacing w:val="0"/>
        </w:rPr>
        <w:t xml:space="preserve"> 08.05.2019 № 1263-р, от 04.06.2019 № 1453-р, от 16.07.2019 № 1784-р, ПОСТАНОВЛЯЮ: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В постановление администрации муниципального образования «Город Астрахань» от 23.10.2015 № 7293 «Об утверждении муниципальной программы муниципального образования «Город Астрахань» «Управление муниципальными финансами» (далее - Программа) с изменениями, внесенными постановлениями администрации муниципального образования «Город Астрахань» от 04.12.2015 № 8380, от 14.09.2016 № 6195, от 19.10.2016 № 7122, от 21.12.2016 № 8683, от 29.08.2017 № 4957, от 22.08.2018 № 509, внести следующие изменения:</w:t>
      </w:r>
      <w:proofErr w:type="gramEnd"/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1.1. Изменения согласно приложению 1 к настоящему постановлению.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1.2. Приложение 2 к Программе признать утратившим силу.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1.3. Прилагаемое к настоящему постановлению администрации муниципального образования «Город Астрахань» приложение 2 считать приложением 2 к Программе.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2.2.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D1B67" w:rsidRPr="00212E28" w:rsidRDefault="005D1B67" w:rsidP="00960F9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5.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 начальника финансово-казначейского управления администрации муниципального образования «Город Астрахань».</w:t>
      </w:r>
    </w:p>
    <w:p w:rsidR="005D1B67" w:rsidRPr="00212E28" w:rsidRDefault="005D1B67" w:rsidP="005D1B67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960F9E" w:rsidRDefault="00960F9E" w:rsidP="005D1B67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5D1B67" w:rsidRPr="00212E28" w:rsidRDefault="005D1B67" w:rsidP="005D1B67">
      <w:pPr>
        <w:pStyle w:val="a3"/>
        <w:ind w:left="2835" w:firstLine="0"/>
        <w:rPr>
          <w:spacing w:val="0"/>
        </w:rPr>
      </w:pPr>
      <w:r w:rsidRPr="00212E28">
        <w:rPr>
          <w:spacing w:val="0"/>
        </w:rPr>
        <w:lastRenderedPageBreak/>
        <w:t xml:space="preserve">Приложение 1 к постановлению администрации </w:t>
      </w:r>
    </w:p>
    <w:p w:rsidR="005D1B67" w:rsidRPr="00212E28" w:rsidRDefault="005D1B67" w:rsidP="005D1B67">
      <w:pPr>
        <w:pStyle w:val="a3"/>
        <w:ind w:left="2835" w:firstLine="0"/>
        <w:rPr>
          <w:spacing w:val="0"/>
        </w:rPr>
      </w:pPr>
      <w:r w:rsidRPr="00212E28">
        <w:rPr>
          <w:spacing w:val="0"/>
        </w:rPr>
        <w:t>муниципального образования «Город Астрахань»</w:t>
      </w:r>
    </w:p>
    <w:p w:rsidR="005D1B67" w:rsidRPr="00212E28" w:rsidRDefault="005D1B67" w:rsidP="005D1B67">
      <w:pPr>
        <w:pStyle w:val="a3"/>
        <w:ind w:left="2835" w:firstLine="0"/>
        <w:rPr>
          <w:spacing w:val="0"/>
        </w:rPr>
      </w:pPr>
      <w:r w:rsidRPr="00212E28">
        <w:rPr>
          <w:spacing w:val="0"/>
        </w:rPr>
        <w:t>от 19.12.2019 № 469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>Изменения, вносимые в постановление администрации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 xml:space="preserve"> муниципального образования «Город Астрахань» от 23.10.2015 № 7293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 xml:space="preserve"> «Об утверждении муниципальной программы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 xml:space="preserve"> муниципального образования «Город Астрахань» </w:t>
      </w:r>
    </w:p>
    <w:p w:rsidR="005D1B67" w:rsidRPr="00212E28" w:rsidRDefault="005D1B67" w:rsidP="005D1B67">
      <w:pPr>
        <w:pStyle w:val="3"/>
        <w:rPr>
          <w:spacing w:val="0"/>
        </w:rPr>
      </w:pPr>
      <w:r w:rsidRPr="00212E28">
        <w:rPr>
          <w:spacing w:val="0"/>
        </w:rPr>
        <w:t>«Управление муниципальными финансами»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1.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«Объем финансирования муниципальной программы составляет 303 884 990 рублей, из них: средства местного бюджета - 303 884 990 рублей, в том числе по годам: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2016 год - 87 536 892 рубля;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2017 год - 53 023 860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2018 год - 53 754 415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2019 год - 53 754 415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2020 год - 55 815 408 рублей</w:t>
      </w:r>
      <w:proofErr w:type="gramStart"/>
      <w:r w:rsidRPr="00960F9E">
        <w:rPr>
          <w:spacing w:val="0"/>
        </w:rPr>
        <w:t>.».</w:t>
      </w:r>
      <w:proofErr w:type="gramEnd"/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2. Раздел 6 Программы «Ресурсное обеспечение муниципальной программы» изложить в следующей редакции: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«Финансовые ресурсы на реализацию мероприятий Программы предусмотрены в объеме 303 884 990 рублей за счет средств бюджета муниципального образования «Город Астрахань», в том числе по годам реализации: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- 2016 год - 87 536 892 рубля;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- 2017 год - 53 023 860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- 2018 год - 53 754 415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- 2019 год - 53 754 415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- 2020 год - 55 815 408 рублей.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Распределение расходов на реализацию Программы представлено в приложении 2».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3. В паспорте Подпрограммы 2 «Ведение бухгалтерского учета и налогового учета в муниципальных учреждениях»: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пункт «Объемы и источники финансирования подпрограммы муниципальной программы» изложить в следующей редакции: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«Объем финансирования Подпрограммы 2 составляет 268 948 098 рублей, из них: средства бюджета муниципального образования «Город Астрахань» - 268 948 098 руб­лей, в том числе по годам: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2016 год - 52 600 000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2017 год - 53 023 860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2018 год - 53 754 415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 xml:space="preserve">2019 год - 53 754 415 рублей; 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2020 год - 55 815 408 рублей</w:t>
      </w:r>
      <w:proofErr w:type="gramStart"/>
      <w:r w:rsidRPr="00960F9E">
        <w:rPr>
          <w:spacing w:val="0"/>
        </w:rPr>
        <w:t>.».</w:t>
      </w:r>
      <w:proofErr w:type="gramEnd"/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4. Раздел 5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«Финансовые ресурсы на реализацию мероприятий Подпрограммы 2 предусмотрены в объеме 268 948 098 рублей за счет средств бюджета муниципального образования «Город Астрахань», в том числе по годам реализации: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- 2016 год - 52 600 000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- 2017 год - 53 023 860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- 2018 год - 53 754 415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- 2019 год - 53 754 415 рублей;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- 2020 год - 55 815 408 рублей.</w:t>
      </w:r>
    </w:p>
    <w:p w:rsidR="005D1B67" w:rsidRPr="00960F9E" w:rsidRDefault="005D1B67" w:rsidP="00960F9E">
      <w:pPr>
        <w:pStyle w:val="a3"/>
        <w:ind w:firstLine="709"/>
        <w:rPr>
          <w:spacing w:val="0"/>
        </w:rPr>
      </w:pPr>
      <w:r w:rsidRPr="00960F9E">
        <w:rPr>
          <w:spacing w:val="0"/>
        </w:rPr>
        <w:t>Распределение расходов на реализацию Подпрограммы 2 представлено в приложении 2 к муниципальной программе».</w:t>
      </w:r>
    </w:p>
    <w:p w:rsidR="00BB70D5" w:rsidRDefault="0092395D">
      <w:r>
        <w:rPr>
          <w:noProof/>
          <w:lang w:eastAsia="ru-RU"/>
        </w:rPr>
        <w:lastRenderedPageBreak/>
        <w:drawing>
          <wp:inline distT="0" distB="0" distL="0" distR="0">
            <wp:extent cx="5769235" cy="88106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235" cy="881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28473" cy="898207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473" cy="898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2271" cy="91535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271" cy="9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76300" cy="9044281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04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70D5" w:rsidSect="00960F9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B67"/>
    <w:rsid w:val="005D1B67"/>
    <w:rsid w:val="0092395D"/>
    <w:rsid w:val="00960F9E"/>
    <w:rsid w:val="00BB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1B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1B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23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3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1B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1B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23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39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925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2019-12-25T05:27:00Z</dcterms:created>
  <dcterms:modified xsi:type="dcterms:W3CDTF">2019-12-25T05:31:00Z</dcterms:modified>
</cp:coreProperties>
</file>