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12A" w:rsidRDefault="0089012A" w:rsidP="0089012A">
      <w:pPr>
        <w:pStyle w:val="3"/>
      </w:pPr>
      <w:r>
        <w:t>Администрация муниципального образования «Город Астрахань»</w:t>
      </w:r>
    </w:p>
    <w:p w:rsidR="00CD7335" w:rsidRDefault="0089012A" w:rsidP="0089012A">
      <w:pPr>
        <w:pStyle w:val="3"/>
      </w:pPr>
      <w:r>
        <w:t>ПОСТАНОВЛЕНИЕ</w:t>
      </w:r>
      <w:r>
        <w:t xml:space="preserve"> </w:t>
      </w:r>
    </w:p>
    <w:p w:rsidR="0089012A" w:rsidRDefault="0089012A" w:rsidP="0089012A">
      <w:pPr>
        <w:pStyle w:val="3"/>
      </w:pPr>
      <w:bookmarkStart w:id="0" w:name="_GoBack"/>
      <w:bookmarkEnd w:id="0"/>
      <w:r>
        <w:t>19 декабря 2024 года № 201</w:t>
      </w:r>
    </w:p>
    <w:p w:rsidR="0089012A" w:rsidRDefault="0089012A" w:rsidP="0089012A">
      <w:pPr>
        <w:pStyle w:val="3"/>
      </w:pPr>
      <w:r>
        <w:t xml:space="preserve">«О внесении изменения в постановление администрации </w:t>
      </w:r>
    </w:p>
    <w:p w:rsidR="0089012A" w:rsidRDefault="0089012A" w:rsidP="0089012A">
      <w:pPr>
        <w:pStyle w:val="3"/>
      </w:pPr>
      <w:r>
        <w:t xml:space="preserve">муниципального образования «Город Астрахань» </w:t>
      </w:r>
    </w:p>
    <w:p w:rsidR="0089012A" w:rsidRDefault="0089012A" w:rsidP="0089012A">
      <w:pPr>
        <w:pStyle w:val="3"/>
      </w:pPr>
      <w:r>
        <w:t>от 07.07.2020 № 193»</w:t>
      </w:r>
    </w:p>
    <w:p w:rsidR="0089012A" w:rsidRDefault="0089012A" w:rsidP="0089012A">
      <w:pPr>
        <w:pStyle w:val="a4"/>
        <w:ind w:firstLine="709"/>
      </w:pPr>
      <w:proofErr w:type="gramStart"/>
      <w:r>
        <w:t>В соответствии со статьей 144 Трудового кодекса Российской Федерации, законом Астраханской области от 09.12.2008 № 75/2008-ОЗ «О системах оплаты труда работников государственных и муниципальных учреждений Астраханской области»,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Астрахань», ПОСТАНОВЛЯЮ:</w:t>
      </w:r>
      <w:proofErr w:type="gramEnd"/>
    </w:p>
    <w:p w:rsidR="0089012A" w:rsidRDefault="0089012A" w:rsidP="0089012A">
      <w:pPr>
        <w:pStyle w:val="a4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07.07.2020 № 193 «О системе оплаты труда работников муниципального бюджетного учреждения «Центр развития молодежных инициатив», с изменениями, внесенными постановлениями администрации муниципального образования «Город Астрахань» от 11.03.2021 № 75, от 14.04.2022 № 90, постановлением администрации муниципального образования «Городской округ город Астрахань» от 23.07.2024 № 106 (далее - постановление), следующее изменение:</w:t>
      </w:r>
      <w:proofErr w:type="gramEnd"/>
    </w:p>
    <w:p w:rsidR="0089012A" w:rsidRDefault="0089012A" w:rsidP="0089012A">
      <w:pPr>
        <w:pStyle w:val="a4"/>
        <w:ind w:firstLine="709"/>
      </w:pPr>
      <w:r>
        <w:t>- приложение 1 к Положению о системе оплаты труда работников муниципального бюджетного учреждения «Центр развития молодежных инициатив», утвержденному постановлением, 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89012A" w:rsidRDefault="0089012A" w:rsidP="0089012A">
      <w:pPr>
        <w:pStyle w:val="a4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89012A" w:rsidRDefault="0089012A" w:rsidP="0089012A">
      <w:pPr>
        <w:pStyle w:val="a4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89012A" w:rsidRDefault="0089012A" w:rsidP="0089012A">
      <w:pPr>
        <w:pStyle w:val="a4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9012A" w:rsidRDefault="0089012A" w:rsidP="0089012A">
      <w:pPr>
        <w:pStyle w:val="a4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9012A" w:rsidRDefault="0089012A" w:rsidP="0089012A">
      <w:pPr>
        <w:pStyle w:val="a4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 и распространяет свое действие на правоотношения, возникшие с 01.11.2024.</w:t>
      </w:r>
    </w:p>
    <w:p w:rsidR="0089012A" w:rsidRDefault="0089012A" w:rsidP="0089012A">
      <w:pPr>
        <w:pStyle w:val="a4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исполняющего обязанности заместителя главы муниципального образования «Городской округ город Астрахань» - начальника управления образования администрации муниципального образования «Город Астрахань» Борисенко Т.В.</w:t>
      </w:r>
    </w:p>
    <w:p w:rsidR="0089012A" w:rsidRDefault="0089012A" w:rsidP="0089012A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89012A" w:rsidRDefault="0089012A" w:rsidP="0089012A">
      <w:pPr>
        <w:pStyle w:val="a4"/>
        <w:jc w:val="right"/>
        <w:rPr>
          <w:b/>
          <w:bCs/>
        </w:rPr>
        <w:sectPr w:rsidR="0089012A" w:rsidSect="0089012A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89012A" w:rsidRDefault="0089012A" w:rsidP="0089012A">
      <w:pPr>
        <w:pStyle w:val="a4"/>
        <w:jc w:val="right"/>
        <w:rPr>
          <w:b/>
          <w:bCs/>
        </w:rPr>
      </w:pPr>
    </w:p>
    <w:p w:rsidR="0089012A" w:rsidRDefault="0089012A" w:rsidP="0089012A">
      <w:pPr>
        <w:pStyle w:val="a4"/>
        <w:jc w:val="right"/>
      </w:pPr>
    </w:p>
    <w:p w:rsidR="0089012A" w:rsidRDefault="0089012A" w:rsidP="0089012A">
      <w:pPr>
        <w:pStyle w:val="a4"/>
        <w:ind w:left="2835" w:firstLine="0"/>
        <w:jc w:val="right"/>
      </w:pPr>
      <w:r>
        <w:t>Приложение к постановлению администрации</w:t>
      </w:r>
    </w:p>
    <w:p w:rsidR="0089012A" w:rsidRDefault="0089012A" w:rsidP="0089012A">
      <w:pPr>
        <w:pStyle w:val="a4"/>
        <w:ind w:left="2835" w:firstLine="0"/>
        <w:jc w:val="right"/>
      </w:pPr>
      <w:r>
        <w:t>муниципального образования</w:t>
      </w:r>
    </w:p>
    <w:p w:rsidR="0089012A" w:rsidRDefault="0089012A" w:rsidP="0089012A">
      <w:pPr>
        <w:pStyle w:val="a4"/>
        <w:ind w:left="2835" w:firstLine="0"/>
        <w:jc w:val="right"/>
      </w:pPr>
      <w:r>
        <w:t>«Городской округ город Астрахань»</w:t>
      </w:r>
    </w:p>
    <w:p w:rsidR="0089012A" w:rsidRDefault="0089012A" w:rsidP="0089012A">
      <w:pPr>
        <w:pStyle w:val="a4"/>
        <w:ind w:left="2835" w:firstLine="0"/>
        <w:jc w:val="right"/>
      </w:pPr>
      <w:r>
        <w:t xml:space="preserve">от 19.12.2024 № 201 </w:t>
      </w:r>
    </w:p>
    <w:p w:rsidR="0089012A" w:rsidRDefault="0089012A" w:rsidP="0089012A">
      <w:pPr>
        <w:pStyle w:val="a4"/>
        <w:spacing w:before="57"/>
        <w:ind w:left="2835" w:firstLine="0"/>
        <w:jc w:val="right"/>
      </w:pPr>
      <w:r>
        <w:t xml:space="preserve">Приложение 1 к Положению о системе оплаты </w:t>
      </w:r>
    </w:p>
    <w:p w:rsidR="0089012A" w:rsidRDefault="0089012A" w:rsidP="0089012A">
      <w:pPr>
        <w:pStyle w:val="a4"/>
        <w:ind w:left="2835" w:firstLine="0"/>
        <w:jc w:val="right"/>
      </w:pPr>
      <w:r>
        <w:t xml:space="preserve">труда работников муниципального бюджетного </w:t>
      </w:r>
    </w:p>
    <w:p w:rsidR="0089012A" w:rsidRDefault="0089012A" w:rsidP="0089012A">
      <w:pPr>
        <w:pStyle w:val="a4"/>
        <w:ind w:left="2835" w:firstLine="0"/>
        <w:jc w:val="right"/>
      </w:pPr>
      <w:r>
        <w:t>учреждения «Центр развития</w:t>
      </w:r>
    </w:p>
    <w:p w:rsidR="0089012A" w:rsidRDefault="0089012A" w:rsidP="0089012A">
      <w:pPr>
        <w:pStyle w:val="a4"/>
        <w:ind w:left="2835" w:firstLine="0"/>
        <w:jc w:val="right"/>
      </w:pPr>
      <w:r>
        <w:t>молодежных инициатив»</w:t>
      </w:r>
    </w:p>
    <w:p w:rsidR="0089012A" w:rsidRDefault="0089012A" w:rsidP="0089012A">
      <w:pPr>
        <w:pStyle w:val="a4"/>
        <w:ind w:left="2835" w:firstLine="0"/>
        <w:jc w:val="right"/>
      </w:pPr>
    </w:p>
    <w:p w:rsidR="0089012A" w:rsidRDefault="0089012A" w:rsidP="0089012A">
      <w:pPr>
        <w:pStyle w:val="3"/>
      </w:pPr>
      <w:r>
        <w:t xml:space="preserve">Размеры окладов (должностных окладов) по профессиональным квалификационным группам для работников муниципального бюджетного учреждения </w:t>
      </w:r>
    </w:p>
    <w:p w:rsidR="0089012A" w:rsidRDefault="0089012A" w:rsidP="0089012A">
      <w:pPr>
        <w:pStyle w:val="3"/>
      </w:pPr>
      <w:r>
        <w:t>«Центр развития молодежных инициатив»</w:t>
      </w:r>
    </w:p>
    <w:p w:rsidR="0089012A" w:rsidRDefault="0089012A" w:rsidP="0089012A">
      <w:pPr>
        <w:pStyle w:val="3"/>
      </w:pPr>
    </w:p>
    <w:tbl>
      <w:tblPr>
        <w:tblW w:w="0" w:type="auto"/>
        <w:tblInd w:w="31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2126"/>
        <w:gridCol w:w="1276"/>
        <w:gridCol w:w="3260"/>
        <w:gridCol w:w="1276"/>
      </w:tblGrid>
      <w:tr w:rsidR="0089012A" w:rsidTr="008901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Профессионально</w:t>
            </w:r>
            <w:proofErr w:type="gramStart"/>
            <w:r>
              <w:t>­-</w:t>
            </w:r>
            <w:proofErr w:type="gramEnd"/>
            <w:r>
              <w:t>квалификационная группа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Квалификационные уровни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Должность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Размеры оклада</w:t>
            </w:r>
          </w:p>
        </w:tc>
      </w:tr>
      <w:tr w:rsidR="0089012A" w:rsidTr="008901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1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Общеотраслевые должности служащих 3-го уровня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1 квалификационный уровень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Бухгалтер, экономист, психолог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10 938</w:t>
            </w:r>
          </w:p>
        </w:tc>
      </w:tr>
      <w:tr w:rsidR="0089012A" w:rsidTr="008901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2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012A" w:rsidRDefault="0089012A" w:rsidP="0089012A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5 квалификационный уровень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Главные специалисты в отделах, отделениях, заместитель главного бухгалтера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12 069</w:t>
            </w:r>
          </w:p>
        </w:tc>
      </w:tr>
      <w:tr w:rsidR="0089012A" w:rsidTr="008901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Общеотраслевые должности служащих 2-го уровня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1 квалификационный уровень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Инспектор по кадрам; специалист по работе с молодежью; специалист по социальной работе с молодежью, техник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8 618</w:t>
            </w:r>
          </w:p>
        </w:tc>
      </w:tr>
      <w:tr w:rsidR="0089012A" w:rsidTr="008901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4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012A" w:rsidRDefault="0089012A" w:rsidP="0089012A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2 квалификационный уровень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Заведующий хозяйством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8 900</w:t>
            </w:r>
          </w:p>
        </w:tc>
      </w:tr>
      <w:tr w:rsidR="0089012A" w:rsidTr="008901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5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012A" w:rsidRDefault="0089012A" w:rsidP="0089012A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012A" w:rsidRDefault="0089012A" w:rsidP="0089012A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Должности служащих первого квалификационного уровня, по которым может устанавливаться производное должностное наименование «старший»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8 900</w:t>
            </w:r>
          </w:p>
        </w:tc>
      </w:tr>
      <w:tr w:rsidR="0089012A" w:rsidTr="008901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Общеотраслевые должности служащих 1-го уровня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1 квалификационный уровень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Делопроизводитель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8 032</w:t>
            </w:r>
          </w:p>
        </w:tc>
      </w:tr>
      <w:tr w:rsidR="0089012A" w:rsidTr="008901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Общеотраслевые должности рабочих 1 -го уровня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1 квалификационный уровень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Дворник, уборщик служебных помещений и Другие наименования профессий рабочих, по которым предусмотрено присвоение 1, 2 и 3 квалификационных разрядов по ЕТКС работ и профессий рабочих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7 541</w:t>
            </w:r>
          </w:p>
        </w:tc>
      </w:tr>
      <w:tr w:rsidR="0089012A" w:rsidTr="008901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8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Общеотраслевые должности рабочих 2-го уровня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1 квалификационный уровень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 xml:space="preserve">Водитель автомобиля, наименования профессий рабочих, по которым </w:t>
            </w:r>
            <w:proofErr w:type="gramStart"/>
            <w:r>
              <w:t>преду­смотрено</w:t>
            </w:r>
            <w:proofErr w:type="gramEnd"/>
            <w:r>
              <w:t xml:space="preserve"> присвоение 4 и 5 квалификационных разрядов по ЕТКС работ и профессий рабочих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8 034</w:t>
            </w:r>
          </w:p>
        </w:tc>
      </w:tr>
      <w:tr w:rsidR="0089012A" w:rsidTr="008901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9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012A" w:rsidRDefault="0089012A" w:rsidP="0089012A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2 квалификационный уровень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Наименования профессий рабочих, по которым предусмотрено присвоение 6 и 7 квалификационных разрядов по ЕТКС работ и профессий рабочих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9 014</w:t>
            </w:r>
          </w:p>
        </w:tc>
      </w:tr>
      <w:tr w:rsidR="0089012A" w:rsidTr="008901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Профессиональные квалификационные группы должностей физической культуры и спорта 2-го уровня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1 квалификационный уровень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Инструктор по спорту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2A" w:rsidRDefault="0089012A" w:rsidP="0089012A">
            <w:pPr>
              <w:pStyle w:val="a5"/>
              <w:jc w:val="center"/>
            </w:pPr>
            <w:r>
              <w:t>7 297</w:t>
            </w:r>
          </w:p>
        </w:tc>
      </w:tr>
    </w:tbl>
    <w:p w:rsidR="00FF4A14" w:rsidRDefault="00CD7335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12A"/>
    <w:rsid w:val="008505A8"/>
    <w:rsid w:val="0089012A"/>
    <w:rsid w:val="00A56E3A"/>
    <w:rsid w:val="00CD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12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89012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89012A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89012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89012A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12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89012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89012A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89012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89012A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756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2024-12-25T11:53:00Z</dcterms:created>
  <dcterms:modified xsi:type="dcterms:W3CDTF">2024-12-25T11:56:00Z</dcterms:modified>
</cp:coreProperties>
</file>