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27B1" w:rsidRDefault="00FC27B1" w:rsidP="00FC27B1">
      <w:pPr>
        <w:pStyle w:val="3"/>
        <w:spacing w:line="233" w:lineRule="auto"/>
      </w:pPr>
      <w:r>
        <w:t xml:space="preserve">Администрация муниципального образования «Городской округ город Астрахань» </w:t>
      </w:r>
    </w:p>
    <w:p w:rsidR="00FC27B1" w:rsidRDefault="00FC27B1" w:rsidP="00FC27B1">
      <w:pPr>
        <w:pStyle w:val="3"/>
        <w:spacing w:line="233" w:lineRule="auto"/>
      </w:pPr>
      <w:bookmarkStart w:id="0" w:name="_GoBack"/>
      <w:r>
        <w:t>ПОСТАНОВЛЕНИЕ</w:t>
      </w:r>
      <w:r>
        <w:t xml:space="preserve"> </w:t>
      </w:r>
      <w:r>
        <w:t xml:space="preserve">20 августа 2025 года № 465 </w:t>
      </w:r>
    </w:p>
    <w:bookmarkEnd w:id="0"/>
    <w:p w:rsidR="00FC27B1" w:rsidRDefault="00FC27B1" w:rsidP="00FC27B1">
      <w:pPr>
        <w:pStyle w:val="3"/>
        <w:spacing w:line="233" w:lineRule="auto"/>
      </w:pPr>
      <w:r>
        <w:t>«Об изъятии для муниципальных нужд муниципального образования</w:t>
      </w:r>
    </w:p>
    <w:p w:rsidR="00FC27B1" w:rsidRDefault="00FC27B1" w:rsidP="00FC27B1">
      <w:pPr>
        <w:pStyle w:val="3"/>
        <w:spacing w:line="233" w:lineRule="auto"/>
      </w:pPr>
      <w:r>
        <w:t>«Городской округ город Астрахань» долей земельного участка и жилых помещений многоквартирного дома (литера «А») по ул. Волжской, 49а в Советском районе»</w:t>
      </w:r>
    </w:p>
    <w:p w:rsidR="00FC27B1" w:rsidRDefault="00FC27B1" w:rsidP="00FC27B1">
      <w:pPr>
        <w:pStyle w:val="a3"/>
        <w:spacing w:line="233" w:lineRule="auto"/>
        <w:ind w:firstLine="709"/>
        <w:rPr>
          <w:spacing w:val="5"/>
        </w:rPr>
      </w:pPr>
      <w:proofErr w:type="gramStart"/>
      <w:r>
        <w:rPr>
          <w:spacing w:val="-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-2"/>
        </w:rPr>
        <w:t>ст.ст</w:t>
      </w:r>
      <w:proofErr w:type="spellEnd"/>
      <w:r>
        <w:rPr>
          <w:spacing w:val="-2"/>
        </w:rPr>
        <w:t xml:space="preserve">. 11, </w:t>
      </w:r>
      <w:r>
        <w:rPr>
          <w:spacing w:val="0"/>
        </w:rPr>
        <w:t>49, 56.2, 56.3, 56.6, 56.7 Земельного кодекса Российской Федерации, заключением об оценке соответствия многоквартирного дома (литера «А») по ул. Волжской, 49а в Советском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</w:t>
      </w:r>
      <w:proofErr w:type="gramEnd"/>
      <w:r>
        <w:rPr>
          <w:spacing w:val="0"/>
        </w:rPr>
        <w:t xml:space="preserve"> или реконструкции, садового дома жилым домом и жилого дома садовым домом от 14.02.2020 № ЗАК-5/4, распоряж</w:t>
      </w:r>
      <w:r>
        <w:rPr>
          <w:spacing w:val="5"/>
        </w:rPr>
        <w:t>ением администрации муниципального образования «Город Астрахань» от 22.05.2020 № 898-р «О признании многоквартирного дома (литера «А») по ул. Волжской, 49а в Советском районе аварийным и подлежащим сносу», ПОСТАНОВЛЯЮ:</w:t>
      </w:r>
    </w:p>
    <w:p w:rsidR="00FC27B1" w:rsidRDefault="00FC27B1" w:rsidP="00FC27B1">
      <w:pPr>
        <w:pStyle w:val="a3"/>
        <w:spacing w:line="233" w:lineRule="auto"/>
        <w:ind w:firstLine="709"/>
      </w:pPr>
      <w:r>
        <w:t>1. </w:t>
      </w:r>
      <w:proofErr w:type="gramStart"/>
      <w:r>
        <w:t>Изъять для муниципальных нужд муниципального образования «Городской округ город Астрахань» доли земельного участка (кадастровый номер 30:12:030849:3), пропорциональные площади жилых помещений №№ кв. 1/9; кв. 1, комн. 7; кв. 1, комн. 10; кв. 2/4а; кв. 2, комн. 2; кв. 2, комн. 5; кв. 3; пом. 4; пом. 4, комн. 16;</w:t>
      </w:r>
      <w:proofErr w:type="gramEnd"/>
      <w:r>
        <w:t xml:space="preserve"> </w:t>
      </w:r>
      <w:proofErr w:type="gramStart"/>
      <w:r>
        <w:t>кв. 5, комн. 23; кв. 5, комн. 25; кв. 5, комн. 27; кв. 6; кв. 6, комн. 31; пом. 7; кв. 8; кв. 8, комн. 43; пом. 10, комн. 51; кв. 10, комн. 55; пом. 10; кв. 12; пом. 12, комн. 65; кв. 45, комн. 46; кв. 45, комн. 48;</w:t>
      </w:r>
      <w:proofErr w:type="gramEnd"/>
      <w:r>
        <w:t xml:space="preserve"> </w:t>
      </w:r>
      <w:proofErr w:type="gramStart"/>
      <w:r>
        <w:t>кв. 56, комн. 56; кв. 56, комн. 57; кв. 56, комн. 59 в многоквартирном доме (литера «А») из расчета общей площади земельного участка, и жилые помещения №№ кв. 1/9; кв. 1, комн. 7; кв. 1, комн. 10; кв. 2/4а; кв. 2, комн. 2; кв. 2, комн. 5; кв. 3;</w:t>
      </w:r>
      <w:proofErr w:type="gramEnd"/>
      <w:r>
        <w:t xml:space="preserve"> </w:t>
      </w:r>
      <w:proofErr w:type="gramStart"/>
      <w:r>
        <w:t>пом. 4; пом. 4, комн. 16; кв. 5, комн. 23; кв. 5, комн. 25; кв. 5, комн. 27; кв. 6; кв. 6, комн. 31; пом. 7; кв. 8; кв. 8, комн. 43; пом. 10, комн. 51; кв. 10, комн. 55; пом. 10; кв. 12; пом. 12, комн. 65; кв. 45, комн. 46;</w:t>
      </w:r>
      <w:proofErr w:type="gramEnd"/>
      <w:r>
        <w:t xml:space="preserve"> </w:t>
      </w:r>
      <w:proofErr w:type="gramStart"/>
      <w:r>
        <w:t xml:space="preserve">кв. 45, комн. 48; кв. 56, комн. 56; кв. 56, комн. 57; кв. 56, комн. 59 в многоквартирном доме (литера «А»), расположенные по адресу: г. Астрахань, ул. Волжская, 49а в Советском районе (далее - недвижимое имущество). </w:t>
      </w:r>
      <w:proofErr w:type="gramEnd"/>
    </w:p>
    <w:p w:rsidR="00FC27B1" w:rsidRDefault="00FC27B1" w:rsidP="00FC27B1">
      <w:pPr>
        <w:pStyle w:val="a3"/>
        <w:spacing w:line="233" w:lineRule="auto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FC27B1" w:rsidRDefault="00FC27B1" w:rsidP="00FC27B1">
      <w:pPr>
        <w:pStyle w:val="a3"/>
        <w:spacing w:line="233" w:lineRule="auto"/>
        <w:ind w:firstLine="709"/>
      </w:pPr>
      <w:r>
        <w:t>2.1. В течение десяти дней со дня принятия направить копию настоящего постановления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FC27B1" w:rsidRDefault="00FC27B1" w:rsidP="00FC27B1">
      <w:pPr>
        <w:pStyle w:val="a3"/>
        <w:spacing w:line="233" w:lineRule="auto"/>
        <w:ind w:firstLine="709"/>
      </w:pPr>
      <w:r>
        <w:t>2.2. Обеспечить выполнение кадастровых работ в целях уточнения границ земельного участка (кадастровый номер 30:12:030849:3) по адресу: г. Астрахань, ул. Волжская, 49а в Советском районе.</w:t>
      </w:r>
    </w:p>
    <w:p w:rsidR="00FC27B1" w:rsidRDefault="00FC27B1" w:rsidP="00FC27B1">
      <w:pPr>
        <w:pStyle w:val="a3"/>
        <w:spacing w:line="233" w:lineRule="auto"/>
        <w:ind w:firstLine="709"/>
      </w:pPr>
      <w:r>
        <w:t>2.3. Обеспечить проведение оценки рыночной стоимости недвижимого имущества, указанного в пункте 1 настоящего постановления администрации муниципального образования «Городской округ город Астрахань».</w:t>
      </w:r>
    </w:p>
    <w:p w:rsidR="00FC27B1" w:rsidRDefault="00FC27B1" w:rsidP="00FC27B1">
      <w:pPr>
        <w:pStyle w:val="a3"/>
        <w:spacing w:line="233" w:lineRule="auto"/>
        <w:ind w:firstLine="709"/>
      </w:pPr>
      <w:r>
        <w:t xml:space="preserve">2.4. </w:t>
      </w:r>
      <w:proofErr w:type="gramStart"/>
      <w:r>
        <w:t>После принятия настоящего постановления администрации муниципального образования «Городской округ город Астрахань» и выполнения подпункта 2.3 пункта 2 настоящего постановления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FC27B1" w:rsidRDefault="00FC27B1" w:rsidP="00FC27B1">
      <w:pPr>
        <w:pStyle w:val="a3"/>
        <w:spacing w:line="233" w:lineRule="auto"/>
        <w:ind w:firstLine="709"/>
      </w:pPr>
      <w:r>
        <w:t>2.5.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FC27B1" w:rsidRDefault="00FC27B1" w:rsidP="00FC27B1">
      <w:pPr>
        <w:pStyle w:val="a3"/>
        <w:spacing w:line="233" w:lineRule="auto"/>
        <w:ind w:firstLine="709"/>
      </w:pPr>
      <w:r>
        <w:t>2.6.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FC27B1" w:rsidRDefault="00FC27B1" w:rsidP="00FC27B1">
      <w:pPr>
        <w:pStyle w:val="a3"/>
        <w:spacing w:line="233" w:lineRule="auto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FC27B1" w:rsidRDefault="00FC27B1" w:rsidP="00FC27B1">
      <w:pPr>
        <w:pStyle w:val="a3"/>
        <w:spacing w:line="233" w:lineRule="auto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FC27B1" w:rsidRDefault="00FC27B1" w:rsidP="00FC27B1">
      <w:pPr>
        <w:pStyle w:val="a3"/>
        <w:spacing w:line="233" w:lineRule="auto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FC27B1" w:rsidRDefault="00FC27B1" w:rsidP="00FC27B1">
      <w:pPr>
        <w:pStyle w:val="a3"/>
        <w:spacing w:line="233" w:lineRule="auto"/>
        <w:ind w:firstLine="709"/>
      </w:pPr>
      <w:r>
        <w:t>4.2.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FC27B1" w:rsidRDefault="00FC27B1" w:rsidP="00FC27B1">
      <w:pPr>
        <w:pStyle w:val="a3"/>
        <w:spacing w:line="233" w:lineRule="auto"/>
        <w:ind w:firstLine="709"/>
      </w:pPr>
      <w:r>
        <w:t>5. Настоящее постановление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FC27B1" w:rsidRDefault="00FC27B1" w:rsidP="00FC27B1">
      <w:pPr>
        <w:pStyle w:val="a3"/>
        <w:spacing w:line="233" w:lineRule="auto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FC27B1" w:rsidRDefault="00FC27B1" w:rsidP="00FC27B1">
      <w:pPr>
        <w:pStyle w:val="a3"/>
        <w:spacing w:line="233" w:lineRule="auto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FC27B1" w:rsidRDefault="00FC27B1" w:rsidP="00FC27B1">
      <w:pPr>
        <w:spacing w:after="0" w:line="233" w:lineRule="auto"/>
        <w:jc w:val="right"/>
      </w:pPr>
      <w:r>
        <w:rPr>
          <w:b/>
          <w:bCs/>
        </w:rPr>
        <w:t>И.А. РЕДЬКИН</w:t>
      </w:r>
    </w:p>
    <w:p w:rsidR="00FF4A14" w:rsidRDefault="00FC27B1" w:rsidP="00FC27B1">
      <w:pPr>
        <w:spacing w:after="0" w:line="233" w:lineRule="auto"/>
      </w:pPr>
    </w:p>
    <w:sectPr w:rsidR="00FF4A14" w:rsidSect="00FC27B1">
      <w:pgSz w:w="11906" w:h="16838"/>
      <w:pgMar w:top="993" w:right="1133" w:bottom="720" w:left="1985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27B1"/>
    <w:rsid w:val="008505A8"/>
    <w:rsid w:val="00A56E3A"/>
    <w:rsid w:val="00FC2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7B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C27B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C27B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7B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C27B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C27B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808</Words>
  <Characters>4607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2025-08-21T05:31:00Z</dcterms:created>
  <dcterms:modified xsi:type="dcterms:W3CDTF">2025-08-21T05:33:00Z</dcterms:modified>
</cp:coreProperties>
</file>