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E57" w:rsidRDefault="004F1E57" w:rsidP="004F1E57">
      <w:pPr>
        <w:pStyle w:val="3"/>
      </w:pPr>
      <w:r>
        <w:t>Администрация муниципального образования «Город Астрахань»</w:t>
      </w:r>
    </w:p>
    <w:p w:rsidR="00B95B15" w:rsidRDefault="004F1E57" w:rsidP="004F1E57">
      <w:pPr>
        <w:pStyle w:val="3"/>
      </w:pPr>
      <w:r>
        <w:t>ПОСТАНОВЛЕНИЕ</w:t>
      </w:r>
      <w:r>
        <w:t xml:space="preserve"> </w:t>
      </w:r>
    </w:p>
    <w:p w:rsidR="004F1E57" w:rsidRDefault="004F1E57" w:rsidP="004F1E57">
      <w:pPr>
        <w:pStyle w:val="3"/>
      </w:pPr>
      <w:r>
        <w:t>20 октября 2023 года № 221</w:t>
      </w:r>
    </w:p>
    <w:p w:rsidR="004F1E57" w:rsidRDefault="004F1E57" w:rsidP="004F1E57">
      <w:pPr>
        <w:pStyle w:val="3"/>
      </w:pPr>
      <w:r>
        <w:t xml:space="preserve">«Об утверждении Порядка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</w:t>
      </w:r>
      <w:r w:rsidR="00372D13">
        <w:br/>
      </w:r>
      <w:r>
        <w:t xml:space="preserve">и территориальных органов администрации муниципального образования </w:t>
      </w:r>
      <w:r w:rsidR="00372D13">
        <w:br/>
      </w:r>
      <w:r>
        <w:t xml:space="preserve">«Городской округ город Астрахань» о намерении выполнять иную оплачиваемую работу либо </w:t>
      </w:r>
      <w:bookmarkStart w:id="0" w:name="_GoBack"/>
      <w:bookmarkEnd w:id="0"/>
      <w:r>
        <w:t>о выполнении иной оплачиваемой работы»</w:t>
      </w:r>
    </w:p>
    <w:p w:rsidR="004F1E57" w:rsidRDefault="004F1E57" w:rsidP="004F1E57">
      <w:pPr>
        <w:pStyle w:val="a3"/>
        <w:ind w:firstLine="709"/>
      </w:pPr>
      <w:r>
        <w:t>В соответствии с Трудовым кодексом Российской Федерации, Федеральным законом от 02.03.2007 № 25-ФЗ «О муниципальной службе в Российской Федерации», Уставом муниципального образования «Городской округ город Астрахань» и с целью предотвращения конфликта интересов на муниципальной службе ПОСТАНОВЛЯЮ:</w:t>
      </w:r>
    </w:p>
    <w:p w:rsidR="004F1E57" w:rsidRDefault="004F1E57" w:rsidP="004F1E57">
      <w:pPr>
        <w:pStyle w:val="a3"/>
        <w:ind w:firstLine="709"/>
      </w:pPr>
      <w:r>
        <w:t>1. Утвердить прилагаемый Порядок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о намерении выполнять иную оплачиваемую работу либо о выполнении иной оплачиваемой работы (далее - Порядок).</w:t>
      </w:r>
    </w:p>
    <w:p w:rsidR="004F1E57" w:rsidRDefault="004F1E57" w:rsidP="004F1E57">
      <w:pPr>
        <w:pStyle w:val="a3"/>
        <w:ind w:firstLine="709"/>
      </w:pPr>
      <w:r>
        <w:t>2. Руководителям администрации муниципального образования «Городской округ город Астрахань», ее отраслевых (функциональных) и территориальных органов со статусом юридического лица ознакомить с Порядком муниципальных служащих под роспись.</w:t>
      </w:r>
    </w:p>
    <w:p w:rsidR="004F1E57" w:rsidRDefault="004F1E57" w:rsidP="004F1E57">
      <w:pPr>
        <w:pStyle w:val="a3"/>
        <w:ind w:firstLine="709"/>
      </w:pPr>
      <w:r>
        <w:t>3. Признать утратившим силу постановление администрации муниципального образования «Город Астрахань» от 17.12.2018 № 671 «Об утверждении Порядка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работы».</w:t>
      </w:r>
    </w:p>
    <w:p w:rsidR="004F1E57" w:rsidRDefault="004F1E57" w:rsidP="004F1E5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4F1E57" w:rsidRDefault="004F1E57" w:rsidP="004F1E57">
      <w:pPr>
        <w:pStyle w:val="a3"/>
        <w:ind w:firstLine="709"/>
      </w:pPr>
      <w: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F1E57" w:rsidRDefault="004F1E57" w:rsidP="004F1E57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F1E57" w:rsidRDefault="004F1E57" w:rsidP="004F1E57">
      <w:pPr>
        <w:pStyle w:val="a3"/>
        <w:ind w:firstLine="709"/>
      </w:pPr>
      <w:r>
        <w:t>5. Управлению контроля и документооборота администрации муниципального образования «Городской округ город Астрахань»:</w:t>
      </w:r>
    </w:p>
    <w:p w:rsidR="004F1E57" w:rsidRDefault="004F1E57" w:rsidP="004F1E57">
      <w:pPr>
        <w:pStyle w:val="a3"/>
        <w:ind w:firstLine="709"/>
      </w:pPr>
      <w:r>
        <w:t>5.1.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F1E57" w:rsidRDefault="004F1E57" w:rsidP="004F1E57">
      <w:pPr>
        <w:pStyle w:val="a3"/>
        <w:ind w:firstLine="709"/>
      </w:pPr>
      <w:r>
        <w:t>5.2.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F1E57" w:rsidRDefault="004F1E57" w:rsidP="004F1E57">
      <w:pPr>
        <w:pStyle w:val="a3"/>
        <w:ind w:firstLine="709"/>
      </w:pPr>
      <w:r>
        <w:t>5.3.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F1E57" w:rsidRDefault="004F1E57" w:rsidP="004F1E57">
      <w:pPr>
        <w:pStyle w:val="a3"/>
        <w:ind w:firstLine="709"/>
      </w:pPr>
      <w:r>
        <w:t>6. Настоящее постановление администрации муниципального образования «Городской округ город Астрахань» вступает в силу с момента его опубликования.</w:t>
      </w:r>
    </w:p>
    <w:p w:rsidR="007F05D9" w:rsidRDefault="004F1E57" w:rsidP="004F1E57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</w:t>
      </w:r>
    </w:p>
    <w:p w:rsidR="004F1E57" w:rsidRDefault="004F1E57" w:rsidP="004F1E57">
      <w:pPr>
        <w:pStyle w:val="a3"/>
        <w:ind w:firstLine="709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7F05D9" w:rsidRDefault="004F1E57" w:rsidP="004F1E57">
      <w:pPr>
        <w:pStyle w:val="a3"/>
        <w:ind w:firstLine="709"/>
        <w:jc w:val="right"/>
        <w:rPr>
          <w:b/>
          <w:bCs/>
        </w:rPr>
        <w:sectPr w:rsidR="007F05D9" w:rsidSect="004F1E5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4F1E57" w:rsidRDefault="004F1E57" w:rsidP="004F1E57">
      <w:pPr>
        <w:pStyle w:val="a3"/>
        <w:ind w:firstLine="709"/>
        <w:jc w:val="right"/>
      </w:pPr>
    </w:p>
    <w:p w:rsidR="004F1E57" w:rsidRDefault="004F1E57" w:rsidP="004F1E57">
      <w:pPr>
        <w:pStyle w:val="a3"/>
        <w:ind w:left="2835" w:firstLine="709"/>
      </w:pPr>
    </w:p>
    <w:p w:rsidR="004F1E57" w:rsidRDefault="004F1E57" w:rsidP="007F05D9">
      <w:pPr>
        <w:pStyle w:val="a3"/>
        <w:ind w:left="2835" w:firstLine="709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4F1E57" w:rsidRDefault="004F1E57" w:rsidP="007F05D9">
      <w:pPr>
        <w:pStyle w:val="a3"/>
        <w:ind w:left="2835" w:firstLine="709"/>
        <w:jc w:val="right"/>
      </w:pPr>
      <w:r>
        <w:t>муниципального образования</w:t>
      </w:r>
    </w:p>
    <w:p w:rsidR="004F1E57" w:rsidRDefault="004F1E57" w:rsidP="007F05D9">
      <w:pPr>
        <w:pStyle w:val="a3"/>
        <w:ind w:left="2835" w:firstLine="709"/>
        <w:jc w:val="right"/>
      </w:pPr>
      <w:r>
        <w:t xml:space="preserve">«Городской округ город Астрахань» </w:t>
      </w:r>
    </w:p>
    <w:p w:rsidR="004F1E57" w:rsidRDefault="004F1E57" w:rsidP="007F05D9">
      <w:pPr>
        <w:pStyle w:val="a3"/>
        <w:ind w:left="2835" w:firstLine="709"/>
        <w:jc w:val="right"/>
      </w:pPr>
      <w:r>
        <w:t>от 20.10.2023 № 221</w:t>
      </w:r>
    </w:p>
    <w:p w:rsidR="007F05D9" w:rsidRDefault="007F05D9" w:rsidP="007F05D9">
      <w:pPr>
        <w:pStyle w:val="a3"/>
        <w:ind w:left="2835" w:firstLine="709"/>
        <w:jc w:val="right"/>
      </w:pPr>
    </w:p>
    <w:p w:rsidR="004F1E57" w:rsidRDefault="004F1E57" w:rsidP="004F1E57">
      <w:pPr>
        <w:pStyle w:val="3"/>
        <w:ind w:firstLine="709"/>
      </w:pPr>
      <w:r>
        <w:t xml:space="preserve">Порядок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о намерении выполнять иную оплачиваемую работу либо </w:t>
      </w:r>
      <w:r w:rsidR="007F05D9">
        <w:br/>
      </w:r>
      <w:r>
        <w:t>о выполнении иной оплачиваемой работы</w:t>
      </w:r>
    </w:p>
    <w:p w:rsidR="004F1E57" w:rsidRDefault="004F1E57" w:rsidP="004F1E57">
      <w:pPr>
        <w:pStyle w:val="a3"/>
        <w:ind w:firstLine="709"/>
      </w:pPr>
      <w:r>
        <w:t>1. Общие положения.</w:t>
      </w:r>
    </w:p>
    <w:p w:rsidR="004F1E57" w:rsidRDefault="004F1E57" w:rsidP="004F1E57">
      <w:pPr>
        <w:pStyle w:val="a3"/>
        <w:ind w:firstLine="709"/>
      </w:pPr>
      <w:r>
        <w:t xml:space="preserve">1.1. </w:t>
      </w:r>
      <w:proofErr w:type="gramStart"/>
      <w:r>
        <w:t>Порядок уведомления представителя нанимателя (работодателя)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о намерении выполнять иную оплачиваемую работу либо о выполнении иной оплачиваемой работы (далее - Порядок) разработан в соответствии с Трудовым кодексом Российской Федерации, Федеральным законом от 02.03.2007 № 25-ФЗ «О муниципальной службе в Российской Федерации», Уставом</w:t>
      </w:r>
      <w:proofErr w:type="gramEnd"/>
      <w:r>
        <w:t xml:space="preserve"> муниципального образования «Городской округ город Астрахань».</w:t>
      </w:r>
    </w:p>
    <w:p w:rsidR="004F1E57" w:rsidRDefault="004F1E57" w:rsidP="004F1E57">
      <w:pPr>
        <w:pStyle w:val="a3"/>
        <w:ind w:firstLine="709"/>
      </w:pPr>
      <w:r>
        <w:t xml:space="preserve">1.2. </w:t>
      </w:r>
      <w:proofErr w:type="gramStart"/>
      <w:r>
        <w:t>Порядок устанавливает процедуру уведомления муниципальными служащими администрации муниципального образования «Городской округ город Астрахань», отраслевых (функциональных) и территориальных органов администрации муниципального образования «Городской округ город Астрахань» (далее - муниципальный служащий) представителя нанимателя (работодателя) о намерении выполнять иную оплачиваемую работу либо о выполнении иной оплачиваемой работы, а также форму, содержание, сроки и порядок рассмотрения таких уведомлений.</w:t>
      </w:r>
      <w:proofErr w:type="gramEnd"/>
    </w:p>
    <w:p w:rsidR="004F1E57" w:rsidRDefault="004F1E57" w:rsidP="004F1E57">
      <w:pPr>
        <w:pStyle w:val="a3"/>
        <w:ind w:firstLine="709"/>
      </w:pPr>
      <w:r>
        <w:t xml:space="preserve">1.3. Муниципальный служащий вправе с предварительного письменного уведомления представителя нанимателя (работодателя) выполнять иную оплачиваемую работу, если это не повлечет за собой возникновения конфликта интересов и </w:t>
      </w:r>
      <w:proofErr w:type="gramStart"/>
      <w:r>
        <w:t>нарушения</w:t>
      </w:r>
      <w:proofErr w:type="gramEnd"/>
      <w:r>
        <w:t xml:space="preserve"> связанных с муниципальной службой запретов и ограничений, предусмотренных Федеральным законом от 02.03.2007 № 25-ФЗ «О муниципальной службе в Российской Федерации».</w:t>
      </w:r>
    </w:p>
    <w:p w:rsidR="004F1E57" w:rsidRDefault="004F1E57" w:rsidP="004F1E57">
      <w:pPr>
        <w:pStyle w:val="a3"/>
        <w:ind w:firstLine="709"/>
      </w:pPr>
      <w:r>
        <w:t>2. Форма, содержание, условия и сроки подачи уведомления.</w:t>
      </w:r>
    </w:p>
    <w:p w:rsidR="004F1E57" w:rsidRDefault="004F1E57" w:rsidP="004F1E57">
      <w:pPr>
        <w:pStyle w:val="a3"/>
        <w:ind w:firstLine="709"/>
      </w:pPr>
      <w:r>
        <w:t>2.1. Муниципальный служащий обязан представить (направить) представителю нанимателя (работодателю) уведомление о намерении выполнять иную оплачиваемую работу (далее - уведомление), составленное по форме согласно приложению 1 к настоящему Порядку, не менее чем за 10 календарных дней до начала выполнения данной работы.</w:t>
      </w:r>
    </w:p>
    <w:p w:rsidR="004F1E57" w:rsidRDefault="004F1E57" w:rsidP="004F1E57">
      <w:pPr>
        <w:pStyle w:val="a3"/>
        <w:ind w:firstLine="709"/>
      </w:pPr>
      <w:r>
        <w:t>При намерении выполнять иную оплачиваемую работу, имеющую длящийся характер, уведомление представляется муниципальным служащим один раз за весь период действия трудового договора (соглашения, гражданско-правового договора и т.д.), в случае если его условия остаются неизменными.</w:t>
      </w:r>
    </w:p>
    <w:p w:rsidR="004F1E57" w:rsidRDefault="004F1E57" w:rsidP="004F1E57">
      <w:pPr>
        <w:pStyle w:val="a3"/>
        <w:ind w:firstLine="709"/>
      </w:pPr>
      <w:r>
        <w:t>При намерении выполнять иную оплачиваемую работу, имеющую разовый характер, уведомление представляется муниципальным служащим в отношении каждого случая выполнения такой оплачиваемой работы.</w:t>
      </w:r>
    </w:p>
    <w:p w:rsidR="004F1E57" w:rsidRDefault="004F1E57" w:rsidP="004F1E57">
      <w:pPr>
        <w:pStyle w:val="a3"/>
        <w:ind w:firstLine="709"/>
      </w:pPr>
      <w:r>
        <w:t>Граждане, поступившие на муниципальную службу, осуществляющие на день назначения на муниципальную службу иную оплачиваемую работу, представляют представителю нанимателя (работодателю) уведомление в день назначения.</w:t>
      </w:r>
    </w:p>
    <w:p w:rsidR="004F1E57" w:rsidRDefault="004F1E57" w:rsidP="004F1E57">
      <w:pPr>
        <w:pStyle w:val="a3"/>
        <w:ind w:firstLine="709"/>
      </w:pPr>
      <w:r>
        <w:t>2.2. При направлении уведомления муниципальный служащий гарантирует:</w:t>
      </w:r>
    </w:p>
    <w:p w:rsidR="004F1E57" w:rsidRDefault="004F1E57" w:rsidP="004F1E57">
      <w:pPr>
        <w:pStyle w:val="a3"/>
        <w:ind w:firstLine="709"/>
      </w:pPr>
      <w:r>
        <w:t>- выполнение иной оплачиваемой работы не повлечет конфликта интересов;</w:t>
      </w:r>
    </w:p>
    <w:p w:rsidR="004F1E57" w:rsidRDefault="004F1E57" w:rsidP="004F1E57">
      <w:pPr>
        <w:pStyle w:val="a3"/>
        <w:ind w:firstLine="709"/>
      </w:pPr>
      <w:r>
        <w:t>- выполнение иной оплачиваемой работы в свободное от основной работы время в соответствии с требованиями законодательства;</w:t>
      </w:r>
    </w:p>
    <w:p w:rsidR="004F1E57" w:rsidRDefault="004F1E57" w:rsidP="004F1E57">
      <w:pPr>
        <w:pStyle w:val="a3"/>
        <w:ind w:firstLine="709"/>
      </w:pPr>
      <w:r>
        <w:t>- соблюдение ограничений и запретов, установленных Федеральным законом от 02.03.2007 № 25-ФЗ «О муниципальной службе в Российской Федерации»;</w:t>
      </w:r>
    </w:p>
    <w:p w:rsidR="004F1E57" w:rsidRDefault="004F1E57" w:rsidP="004F1E57">
      <w:pPr>
        <w:pStyle w:val="a3"/>
        <w:ind w:firstLine="709"/>
      </w:pPr>
      <w:r>
        <w:t>- надлежащее исполнение возложенных на муниципального служащего должностных обязанностей в соответствии с должностной инструкцией;</w:t>
      </w:r>
    </w:p>
    <w:p w:rsidR="004F1E57" w:rsidRDefault="004F1E57" w:rsidP="004F1E57">
      <w:pPr>
        <w:pStyle w:val="a3"/>
        <w:ind w:firstLine="709"/>
      </w:pPr>
      <w:r>
        <w:t>- соблюдение правил внутреннего трудового распорядка, дисциплины труда и иных требований, предусмотренных трудовым законодательством.</w:t>
      </w:r>
    </w:p>
    <w:p w:rsidR="004F1E57" w:rsidRDefault="004F1E57" w:rsidP="004F1E57">
      <w:pPr>
        <w:pStyle w:val="a3"/>
        <w:ind w:firstLine="709"/>
      </w:pPr>
      <w:r>
        <w:t>2.3. К уведомлению прилагаются документы (их копии), подтверждающие изложенные в нем сведения.</w:t>
      </w:r>
    </w:p>
    <w:p w:rsidR="004F1E57" w:rsidRDefault="004F1E57" w:rsidP="004F1E57">
      <w:pPr>
        <w:pStyle w:val="a3"/>
        <w:ind w:firstLine="709"/>
      </w:pPr>
      <w:r>
        <w:t>В случае если на момент подачи уведомления с муниципальным служащим заключен трудовой договор (соглашение, договор гражданско-правового характера и т.д.) на выполнение иной оплачиваемой работы, к уведомлению прилагается копия соответствующего договора.</w:t>
      </w:r>
    </w:p>
    <w:p w:rsidR="004F1E57" w:rsidRDefault="004F1E57" w:rsidP="004F1E57">
      <w:pPr>
        <w:pStyle w:val="a3"/>
        <w:ind w:firstLine="709"/>
      </w:pPr>
      <w:r>
        <w:t>В случае если на момент подачи уведомления с муниципальным служащим не заключен трудовой договор (соглашение, договор гражданско-правового характера и т.д.) на выполнение иной оплачиваемой работы, копия соответствующего договора представляется (направляется) представителю нанимателя (работодателю) не позднее 3 рабочих дней со дня его заключения.</w:t>
      </w:r>
    </w:p>
    <w:p w:rsidR="004F1E57" w:rsidRDefault="004F1E57" w:rsidP="004F1E57">
      <w:pPr>
        <w:pStyle w:val="a3"/>
        <w:ind w:firstLine="709"/>
      </w:pPr>
      <w:r>
        <w:lastRenderedPageBreak/>
        <w:t>В случае изменения (дополнения) вида деятельности, характера, места, времени или условий иной оплачиваемой работы, муниципальный служащий представляет (направляет) представителю нанимателя (работодателю) отдельное уведомление в срок не позднее 3 рабочих дней со дня такого изменения (дополнения).</w:t>
      </w:r>
    </w:p>
    <w:p w:rsidR="004F1E57" w:rsidRDefault="004F1E57" w:rsidP="004F1E57">
      <w:pPr>
        <w:pStyle w:val="a3"/>
        <w:ind w:firstLine="709"/>
      </w:pPr>
      <w:r>
        <w:t>3. Регистрация и учет уведомления.</w:t>
      </w:r>
    </w:p>
    <w:p w:rsidR="004F1E57" w:rsidRDefault="004F1E57" w:rsidP="004F1E57">
      <w:pPr>
        <w:pStyle w:val="a3"/>
        <w:ind w:firstLine="709"/>
      </w:pPr>
      <w:r>
        <w:t xml:space="preserve">3.1. </w:t>
      </w:r>
      <w:proofErr w:type="gramStart"/>
      <w:r>
        <w:t>Регистрация уведомления осуществляется отделом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или специалистом отраслевого (функционального) и территориального органа администрации муниципального образования «Городской округ город Астрахань», ответственным за ведение кадрового учета и кадрового делопроизводства, в день его поступления в журнале регистрации уведомлений (далее - Журнал) по форме согласно приложению 2 к настоящему Порядку.</w:t>
      </w:r>
      <w:proofErr w:type="gramEnd"/>
    </w:p>
    <w:p w:rsidR="004F1E57" w:rsidRDefault="004F1E57" w:rsidP="004F1E57">
      <w:pPr>
        <w:pStyle w:val="a3"/>
        <w:ind w:firstLine="709"/>
      </w:pPr>
      <w:r>
        <w:t>3.2. Копия зарегистрированного уведомления с отметкой о дате регистрации в Журнале, а также фамилии и должности уполномоченного лица, зарегистрировавшего данное уведомление, выдается муниципальному служащему под роспись либо направляется по адресу, указанному в уведомлении, заказным почтовым отправлением с уведомлением о вручении не позднее 1 рабочего дня, следующего за днем регистрации.</w:t>
      </w:r>
    </w:p>
    <w:p w:rsidR="004F1E57" w:rsidRDefault="004F1E57" w:rsidP="004F1E57">
      <w:pPr>
        <w:pStyle w:val="a3"/>
        <w:ind w:firstLine="709"/>
      </w:pPr>
      <w:r>
        <w:t>3.3. Не позднее одного рабочего дня, следующего за днем регистрации, уведомление и прилагаемые к нему документы передаются представителю нанимателя (работодателю) для рассмотрения.</w:t>
      </w:r>
    </w:p>
    <w:p w:rsidR="004F1E57" w:rsidRDefault="004F1E57" w:rsidP="004F1E57">
      <w:pPr>
        <w:pStyle w:val="a3"/>
        <w:ind w:firstLine="709"/>
      </w:pPr>
      <w:r>
        <w:t>Муниципальный служащий, изменивший намерение выполнять иную оплачиваемую работу, вправе представить (направить) представителю нанимателя (работодателю) письменное заявление об этом и отзыве уведомления, о чем в Журнале делается соответствующая отметка.</w:t>
      </w:r>
    </w:p>
    <w:p w:rsidR="004F1E57" w:rsidRDefault="004F1E57" w:rsidP="004F1E57">
      <w:pPr>
        <w:pStyle w:val="a3"/>
        <w:ind w:firstLine="709"/>
      </w:pPr>
      <w:r>
        <w:t>4. Порядок рассмотрения уведомления.</w:t>
      </w:r>
    </w:p>
    <w:p w:rsidR="004F1E57" w:rsidRDefault="004F1E57" w:rsidP="004F1E57">
      <w:pPr>
        <w:pStyle w:val="a3"/>
        <w:ind w:firstLine="709"/>
      </w:pPr>
      <w:r>
        <w:t>4.1. Уведомление и прилагаемые к нему документы рассматриваются представителем нанимателя (работодателем) в течение трех рабочих дней.</w:t>
      </w:r>
    </w:p>
    <w:p w:rsidR="004F1E57" w:rsidRDefault="004F1E57" w:rsidP="004F1E57">
      <w:pPr>
        <w:pStyle w:val="a3"/>
        <w:ind w:firstLine="709"/>
      </w:pPr>
      <w:proofErr w:type="gramStart"/>
      <w:r>
        <w:t>По результатам рассмотрения уведомления и представленных документов представителем нанимателя (работодателем) на уведомлении ставится резолюция, в которой указывается, что выполнение муниципальным служащим иной оплачиваемой работы не приведет к конфликту интересов и нарушению связанных с муниципальной службой запретов и ограничений, а также не препятствует исполнению муниципальным служащим служебных обязанностей по замещаемой должности муниципальной службы в течение установленной продолжительности рабочего времени.</w:t>
      </w:r>
      <w:proofErr w:type="gramEnd"/>
    </w:p>
    <w:p w:rsidR="004F1E57" w:rsidRDefault="004F1E57" w:rsidP="004F1E57">
      <w:pPr>
        <w:pStyle w:val="a3"/>
        <w:ind w:firstLine="709"/>
      </w:pPr>
      <w:proofErr w:type="gramStart"/>
      <w:r>
        <w:t>В случае если выполнение муниципальным служащим иной оплачиваемой работы может повлечь за собой возникновение конфликта интересов и нарушение связанных с муниципальной службой запретов и ограничений, а также надлежащее исполнение муниципальным служащим служебных обязанностей по замещаемой должности муниципальной службы в течение установленной продолжительности рабочего времени, по результатам рассмотрения уведомления и представленных документов представителем нанимателя (работодателем) на уведомлении ставится резолюция о направлении</w:t>
      </w:r>
      <w:proofErr w:type="gramEnd"/>
      <w:r>
        <w:t xml:space="preserve"> уведомления для рассмотрения в комиссию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(далее - комиссия).</w:t>
      </w:r>
    </w:p>
    <w:p w:rsidR="004F1E57" w:rsidRDefault="004F1E57" w:rsidP="004F1E57">
      <w:pPr>
        <w:pStyle w:val="a3"/>
        <w:ind w:firstLine="709"/>
      </w:pPr>
      <w:r>
        <w:t>4.2. Рассмотрение уведомлений и представленных документов комиссией осуществляется в порядке, установленном Положением о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интересов, утвержденным постановлением администрации муниципального образования «Город Астрахань» от 27.03.2017 № 1831 (далее - Положение).</w:t>
      </w:r>
    </w:p>
    <w:p w:rsidR="004F1E57" w:rsidRDefault="004F1E57" w:rsidP="004F1E57">
      <w:pPr>
        <w:pStyle w:val="a3"/>
        <w:ind w:firstLine="709"/>
      </w:pPr>
      <w:r>
        <w:t>Решение комиссии доводится до представителя нанимателя (работодателя) в порядке, установленном Положением.</w:t>
      </w:r>
    </w:p>
    <w:p w:rsidR="004F1E57" w:rsidRDefault="004F1E57" w:rsidP="004F1E57">
      <w:pPr>
        <w:pStyle w:val="a3"/>
        <w:ind w:firstLine="709"/>
      </w:pPr>
      <w:r>
        <w:t xml:space="preserve">4.3. </w:t>
      </w:r>
      <w:proofErr w:type="gramStart"/>
      <w:r>
        <w:t>Информация о результатах рассмотрения уведомления и принятом представителем нанимателя (работодателем) либо комиссией решении доводится до сведения муниципального служащего отделом профилактики коррупционных правонарушений управления муниципальной службы и кадров администрации муниципального образования «Городской округ город Астрахань» или специалистом отраслевого (функционального) и территориального органа администрации муниципального образования «Городской округ город Астрахань», ответственным за ведение кадрового учета и кадрового делопроизводства, в письменной форме путем</w:t>
      </w:r>
      <w:proofErr w:type="gramEnd"/>
      <w:r>
        <w:t xml:space="preserve"> ознакомления муниципального служащего под роспись либо направления по адресу, указанному в уведомлении, заказным почтовым отправлением с уведомлением о вручении не позднее одного рабочего дня, следующего за днем принятия представителем нанимателя (работодателем) решения либо получения представителем нанимателя (работодателем) решения комиссии.</w:t>
      </w:r>
    </w:p>
    <w:p w:rsidR="004F1E57" w:rsidRDefault="004F1E57" w:rsidP="004F1E57">
      <w:pPr>
        <w:pStyle w:val="a3"/>
        <w:ind w:firstLine="709"/>
      </w:pPr>
      <w:r>
        <w:t>4.4. Принятое решение может быть обжаловано муниципальным служащим в установленном действующим законодательством порядке.</w:t>
      </w:r>
    </w:p>
    <w:p w:rsidR="004F1E57" w:rsidRDefault="004F1E57" w:rsidP="004F1E57">
      <w:pPr>
        <w:pStyle w:val="a3"/>
        <w:ind w:firstLine="709"/>
      </w:pPr>
      <w:r>
        <w:t>4.5. Уведомление и прилагаемые к нему документы приобщаются к личному делу муниципального служащего.</w:t>
      </w:r>
    </w:p>
    <w:p w:rsidR="004F1E57" w:rsidRDefault="004F1E57" w:rsidP="004F1E57">
      <w:pPr>
        <w:pStyle w:val="a3"/>
        <w:ind w:firstLine="709"/>
        <w:rPr>
          <w:spacing w:val="5"/>
        </w:rPr>
      </w:pPr>
      <w:r>
        <w:rPr>
          <w:spacing w:val="5"/>
        </w:rPr>
        <w:t xml:space="preserve">4.6. Муниципальный служащий в случае принятия решения о том, что выполнение иной оплачиваемой работы повлечет (влечет) возникновение конфликта интересов и нарушение связанных с муниципальной службой запретов и ограничений, предусмотренных Федеральным </w:t>
      </w:r>
      <w:r>
        <w:rPr>
          <w:spacing w:val="5"/>
        </w:rPr>
        <w:lastRenderedPageBreak/>
        <w:t>законом от 02.03.2007 № 25-ФЗ «О муниципальной службе в Российской Федерации», обязан принять меры по их предотвращению.</w:t>
      </w:r>
    </w:p>
    <w:p w:rsidR="004F1E57" w:rsidRDefault="004F1E57" w:rsidP="004F1E57">
      <w:pPr>
        <w:pStyle w:val="a3"/>
        <w:ind w:firstLine="709"/>
      </w:pPr>
      <w:r>
        <w:t xml:space="preserve">4.7. В случае несоблюдения настоящего Порядка либо выполнения иной оплачиваемой работы муниципальным служащим без предварительного уведомления представителя нанимателя (работодателя), в отношении муниципального служащего проводится проверка в соответствии с постановлением губернатора Астраханской области от 30.07.2012 № 302 «О </w:t>
      </w:r>
      <w:proofErr w:type="gramStart"/>
      <w:r>
        <w:t>Положении</w:t>
      </w:r>
      <w:proofErr w:type="gramEnd"/>
      <w:r>
        <w:t xml:space="preserve"> о проверке достоверности и полноты сведений, представляемых гражданами, претендующими на замещение должностей муниципальной службы в Астраханской области, муниципальными служащими, замещающими должности муниципальной службы в Астраханской области, и соблюдения муниципальными служащими требований к служебному поведению», материалы которой представляются на рассмотрение в комиссию.</w:t>
      </w:r>
    </w:p>
    <w:p w:rsidR="004F1E57" w:rsidRPr="004F1E57" w:rsidRDefault="004F1E57" w:rsidP="004F1E57">
      <w:pPr>
        <w:pStyle w:val="a3"/>
        <w:ind w:firstLine="709"/>
      </w:pPr>
      <w:r>
        <w:t>4.8</w:t>
      </w:r>
      <w:r w:rsidRPr="004F1E57">
        <w:t xml:space="preserve">. Несоблюдение муниципальным служащим настоящего Порядка является основанием </w:t>
      </w:r>
      <w:proofErr w:type="gramStart"/>
      <w:r w:rsidRPr="004F1E57">
        <w:t>для рассмотрения вопроса о привлечении его к дисциплинарной ответственности в соответствии с Федеральным законом</w:t>
      </w:r>
      <w:proofErr w:type="gramEnd"/>
      <w:r w:rsidRPr="004F1E57">
        <w:t xml:space="preserve"> от 02.03.2007 № 25-ФЗ «О муниципальной службе в Российской Федерации».</w:t>
      </w:r>
    </w:p>
    <w:p w:rsidR="006F1751" w:rsidRDefault="006F1751" w:rsidP="004F1E57">
      <w:pPr>
        <w:pStyle w:val="a3"/>
        <w:sectPr w:rsidR="006F1751" w:rsidSect="004F1E5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4F1E57" w:rsidRPr="004F1E57" w:rsidRDefault="006F1751" w:rsidP="004F1E57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 wp14:anchorId="1D389FE5" wp14:editId="32CC0D8B">
            <wp:extent cx="5580380" cy="7350274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50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1B7D" w:rsidRPr="006E1B7D">
        <w:rPr>
          <w:noProof/>
          <w:lang w:eastAsia="ru-RU"/>
        </w:rPr>
        <w:t xml:space="preserve"> </w:t>
      </w:r>
      <w:r w:rsidR="006E1B7D">
        <w:rPr>
          <w:noProof/>
          <w:lang w:eastAsia="ru-RU"/>
        </w:rPr>
        <w:lastRenderedPageBreak/>
        <w:drawing>
          <wp:inline distT="0" distB="0" distL="0" distR="0" wp14:anchorId="2E5FF0AA" wp14:editId="7C32DDA9">
            <wp:extent cx="5580380" cy="771542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30CBB" w:rsidRPr="00B30CBB">
        <w:rPr>
          <w:noProof/>
          <w:lang w:eastAsia="ru-RU"/>
        </w:rPr>
        <w:t xml:space="preserve"> </w:t>
      </w:r>
      <w:r w:rsidR="00B30CBB">
        <w:rPr>
          <w:noProof/>
          <w:lang w:eastAsia="ru-RU"/>
        </w:rPr>
        <w:lastRenderedPageBreak/>
        <w:drawing>
          <wp:inline distT="0" distB="0" distL="0" distR="0" wp14:anchorId="3E878BE1" wp14:editId="423D3F58">
            <wp:extent cx="5580380" cy="819220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372D13"/>
    <w:sectPr w:rsidR="00FF4A14" w:rsidSect="004F1E5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E57"/>
    <w:rsid w:val="00372D13"/>
    <w:rsid w:val="004F1E57"/>
    <w:rsid w:val="006E1B7D"/>
    <w:rsid w:val="006F1751"/>
    <w:rsid w:val="007F05D9"/>
    <w:rsid w:val="008505A8"/>
    <w:rsid w:val="00A56E3A"/>
    <w:rsid w:val="00B30CBB"/>
    <w:rsid w:val="00B9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1E5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1E5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F1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17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1E5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1E5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F1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F1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2098</Words>
  <Characters>11964</Characters>
  <Application>Microsoft Office Word</Application>
  <DocSecurity>0</DocSecurity>
  <Lines>99</Lines>
  <Paragraphs>28</Paragraphs>
  <ScaleCrop>false</ScaleCrop>
  <Company/>
  <LinksUpToDate>false</LinksUpToDate>
  <CharactersWithSpaces>14034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2023-10-26T07:53:00Z</dcterms:created>
  <dcterms:modified xsi:type="dcterms:W3CDTF">2023-10-26T07:57:00Z</dcterms:modified>
</cp:coreProperties>
</file>