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FF2" w:rsidRPr="00C2596D" w:rsidRDefault="00256839" w:rsidP="00C2596D">
      <w:pPr>
        <w:jc w:val="center"/>
        <w:rPr>
          <w:rFonts w:asciiTheme="majorHAnsi" w:hAnsiTheme="majorHAnsi"/>
          <w:b/>
          <w:sz w:val="20"/>
          <w:szCs w:val="20"/>
        </w:rPr>
      </w:pPr>
      <w:r w:rsidRPr="00C2596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2596D" w:rsidRPr="00C2596D" w:rsidRDefault="00805726" w:rsidP="00C2596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2596D">
        <w:rPr>
          <w:rFonts w:asciiTheme="majorHAnsi" w:hAnsiTheme="majorHAnsi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BC5FF2" w:rsidRPr="00C2596D" w:rsidRDefault="00805726" w:rsidP="00C2596D">
      <w:pPr>
        <w:jc w:val="center"/>
        <w:rPr>
          <w:rFonts w:asciiTheme="majorHAnsi" w:hAnsiTheme="majorHAnsi"/>
          <w:b/>
          <w:sz w:val="20"/>
          <w:szCs w:val="20"/>
        </w:rPr>
      </w:pPr>
      <w:r w:rsidRPr="00C2596D">
        <w:rPr>
          <w:rFonts w:asciiTheme="majorHAnsi" w:hAnsiTheme="majorHAnsi"/>
          <w:b/>
          <w:sz w:val="20"/>
          <w:szCs w:val="20"/>
        </w:rPr>
        <w:t>21 августа 2024 года</w:t>
      </w:r>
      <w:bookmarkEnd w:id="3"/>
      <w:bookmarkEnd w:id="4"/>
      <w:r w:rsidR="00256839" w:rsidRPr="00C2596D">
        <w:rPr>
          <w:rFonts w:asciiTheme="majorHAnsi" w:hAnsiTheme="majorHAnsi"/>
          <w:b/>
          <w:sz w:val="20"/>
          <w:szCs w:val="20"/>
        </w:rPr>
        <w:t xml:space="preserve"> </w:t>
      </w:r>
      <w:r w:rsidRPr="00C2596D">
        <w:rPr>
          <w:rFonts w:asciiTheme="majorHAnsi" w:hAnsiTheme="majorHAnsi"/>
          <w:b/>
          <w:sz w:val="20"/>
          <w:szCs w:val="20"/>
        </w:rPr>
        <w:t>№</w:t>
      </w:r>
      <w:r w:rsidR="00C2596D">
        <w:rPr>
          <w:rFonts w:asciiTheme="majorHAnsi" w:hAnsiTheme="majorHAnsi"/>
          <w:b/>
          <w:sz w:val="20"/>
          <w:szCs w:val="20"/>
        </w:rPr>
        <w:t xml:space="preserve"> </w:t>
      </w:r>
      <w:r w:rsidRPr="00C2596D">
        <w:rPr>
          <w:rFonts w:asciiTheme="majorHAnsi" w:hAnsiTheme="majorHAnsi"/>
          <w:b/>
          <w:sz w:val="20"/>
          <w:szCs w:val="20"/>
        </w:rPr>
        <w:t>136</w:t>
      </w:r>
    </w:p>
    <w:p w:rsidR="00C2596D" w:rsidRDefault="00256839" w:rsidP="00C2596D">
      <w:pPr>
        <w:jc w:val="center"/>
        <w:rPr>
          <w:rFonts w:asciiTheme="majorHAnsi" w:hAnsiTheme="majorHAnsi"/>
          <w:b/>
          <w:sz w:val="20"/>
          <w:szCs w:val="20"/>
        </w:rPr>
      </w:pPr>
      <w:r w:rsidRPr="00C2596D">
        <w:rPr>
          <w:rFonts w:asciiTheme="majorHAnsi" w:hAnsiTheme="majorHAnsi"/>
          <w:b/>
          <w:sz w:val="20"/>
          <w:szCs w:val="20"/>
        </w:rPr>
        <w:t>«</w:t>
      </w:r>
      <w:r w:rsidR="00805726" w:rsidRPr="00C2596D">
        <w:rPr>
          <w:rFonts w:asciiTheme="majorHAnsi" w:hAnsiTheme="majorHAnsi"/>
          <w:b/>
          <w:sz w:val="20"/>
          <w:szCs w:val="20"/>
        </w:rPr>
        <w:t>Об утверждении изменения в</w:t>
      </w:r>
      <w:r w:rsidRPr="00C2596D">
        <w:rPr>
          <w:rFonts w:asciiTheme="majorHAnsi" w:hAnsiTheme="majorHAnsi"/>
          <w:b/>
          <w:sz w:val="20"/>
          <w:szCs w:val="20"/>
        </w:rPr>
        <w:t xml:space="preserve"> </w:t>
      </w:r>
      <w:r w:rsidR="00805726" w:rsidRPr="00C2596D">
        <w:rPr>
          <w:rFonts w:asciiTheme="majorHAnsi" w:hAnsiTheme="majorHAnsi"/>
          <w:b/>
          <w:sz w:val="20"/>
          <w:szCs w:val="20"/>
        </w:rPr>
        <w:t xml:space="preserve">Устав муниципального казенного учреждения </w:t>
      </w:r>
    </w:p>
    <w:p w:rsidR="00BC5FF2" w:rsidRPr="00C2596D" w:rsidRDefault="00805726" w:rsidP="00C2596D">
      <w:pPr>
        <w:jc w:val="center"/>
        <w:rPr>
          <w:rFonts w:asciiTheme="majorHAnsi" w:hAnsiTheme="majorHAnsi"/>
          <w:b/>
          <w:sz w:val="20"/>
          <w:szCs w:val="20"/>
        </w:rPr>
      </w:pPr>
      <w:r w:rsidRPr="00C2596D">
        <w:rPr>
          <w:rFonts w:asciiTheme="majorHAnsi" w:hAnsiTheme="majorHAnsi"/>
          <w:b/>
          <w:sz w:val="20"/>
          <w:szCs w:val="20"/>
        </w:rPr>
        <w:t>«Автобаза администрации города Астрахани»</w:t>
      </w:r>
    </w:p>
    <w:p w:rsidR="00BC5FF2" w:rsidRPr="00C2596D" w:rsidRDefault="00805726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2596D">
        <w:rPr>
          <w:rFonts w:ascii="Arial" w:hAnsi="Arial" w:cs="Arial"/>
          <w:sz w:val="18"/>
          <w:szCs w:val="18"/>
        </w:rPr>
        <w:t xml:space="preserve">Руководствуясь Гражданским кодексом </w:t>
      </w:r>
      <w:r w:rsidRPr="00C2596D">
        <w:rPr>
          <w:rFonts w:ascii="Arial" w:hAnsi="Arial" w:cs="Arial"/>
          <w:sz w:val="18"/>
          <w:szCs w:val="18"/>
        </w:rPr>
        <w:t>Российской Федерации, Федеральным законом от 06.10.2003 № 131-ФЗ «Об общих принципах организации местного самоуправления в Российской Федерации» и постановлением администрации города Астрахани от 15.11.2010 № 8984 «Об утверждении Порядка создания, реоргани</w:t>
      </w:r>
      <w:r w:rsidRPr="00C2596D">
        <w:rPr>
          <w:rFonts w:ascii="Arial" w:hAnsi="Arial" w:cs="Arial"/>
          <w:sz w:val="18"/>
          <w:szCs w:val="18"/>
        </w:rPr>
        <w:t>зации, изменения типа и ликвидации муниципальных учреждений, а также утверждения уставов» с изменениями и дополнениями, внесенными постановлениями администрации города Астрахани от 17.03.2011 № 1878, от 10.06.2011 № 4700, от 20.06.2011 № 5155</w:t>
      </w:r>
      <w:proofErr w:type="gramEnd"/>
      <w:r w:rsidRPr="00C2596D">
        <w:rPr>
          <w:rFonts w:ascii="Arial" w:hAnsi="Arial" w:cs="Arial"/>
          <w:sz w:val="18"/>
          <w:szCs w:val="18"/>
        </w:rPr>
        <w:t>, от 23.11.201</w:t>
      </w:r>
      <w:r w:rsidRPr="00C2596D">
        <w:rPr>
          <w:rFonts w:ascii="Arial" w:hAnsi="Arial" w:cs="Arial"/>
          <w:sz w:val="18"/>
          <w:szCs w:val="18"/>
        </w:rPr>
        <w:t>1 № 11126 от 24.02.2014 № 1029, постановлениями администрации муниципального образования «Город Астрахань» от 15.03.2018 № 183, от 18.04.2019 № 178, постановлением администрации муниципального образования «Городской округ город Астрахань» от 08.06.2023 № 1</w:t>
      </w:r>
      <w:r w:rsidRPr="00C2596D">
        <w:rPr>
          <w:rFonts w:ascii="Arial" w:hAnsi="Arial" w:cs="Arial"/>
          <w:sz w:val="18"/>
          <w:szCs w:val="18"/>
        </w:rPr>
        <w:t>19, Уставом муниципального образования «Городской округ город Астрахань»,</w:t>
      </w:r>
    </w:p>
    <w:p w:rsidR="00BC5FF2" w:rsidRPr="00C2596D" w:rsidRDefault="00805726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>ПОСТАНОВЛЯЮ:</w:t>
      </w:r>
    </w:p>
    <w:p w:rsidR="00BC5FF2" w:rsidRPr="00C2596D" w:rsidRDefault="00256839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 1. </w:t>
      </w:r>
      <w:proofErr w:type="gramStart"/>
      <w:r w:rsidR="00805726" w:rsidRPr="00C2596D">
        <w:rPr>
          <w:rFonts w:ascii="Arial" w:hAnsi="Arial" w:cs="Arial"/>
          <w:sz w:val="18"/>
          <w:szCs w:val="18"/>
        </w:rPr>
        <w:t>Утвердить прилагаемое изменение в Устав муниципального казенного учреждения «Автобаза администрации города Астрахани» (далее - М.КУ «Автобаза администрации г. Астрахани»</w:t>
      </w:r>
      <w:r w:rsidR="00805726" w:rsidRPr="00C2596D">
        <w:rPr>
          <w:rFonts w:ascii="Arial" w:hAnsi="Arial" w:cs="Arial"/>
          <w:sz w:val="18"/>
          <w:szCs w:val="18"/>
        </w:rPr>
        <w:t>), утвержденный постановлением администрации муниципального образования «Город Астрахань» от 12.01.2018 №</w:t>
      </w:r>
      <w:r w:rsidR="0097506F">
        <w:rPr>
          <w:rFonts w:ascii="Arial" w:hAnsi="Arial" w:cs="Arial"/>
          <w:sz w:val="18"/>
          <w:szCs w:val="18"/>
        </w:rPr>
        <w:t xml:space="preserve"> </w:t>
      </w:r>
      <w:r w:rsidR="00805726" w:rsidRPr="00C2596D">
        <w:rPr>
          <w:rFonts w:ascii="Arial" w:hAnsi="Arial" w:cs="Arial"/>
          <w:sz w:val="18"/>
          <w:szCs w:val="18"/>
        </w:rPr>
        <w:t>07 «Об утверждении Устава муниципального казенного учреждения «Автобаза администрации города Астрахани» с изменениями, внесенными постановлением админи</w:t>
      </w:r>
      <w:r w:rsidR="00805726" w:rsidRPr="00C2596D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05.04.2018 №</w:t>
      </w:r>
      <w:r w:rsidR="0097506F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805726" w:rsidRPr="00C2596D">
        <w:rPr>
          <w:rFonts w:ascii="Arial" w:hAnsi="Arial" w:cs="Arial"/>
          <w:sz w:val="18"/>
          <w:szCs w:val="18"/>
        </w:rPr>
        <w:t xml:space="preserve"> 238 (далее - Устав).</w:t>
      </w:r>
      <w:proofErr w:type="gramEnd"/>
    </w:p>
    <w:p w:rsidR="00BC5FF2" w:rsidRPr="00C2596D" w:rsidRDefault="00256839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2. </w:t>
      </w:r>
      <w:r w:rsidR="00805726" w:rsidRPr="00C2596D">
        <w:rPr>
          <w:rFonts w:ascii="Arial" w:hAnsi="Arial" w:cs="Arial"/>
          <w:sz w:val="18"/>
          <w:szCs w:val="18"/>
        </w:rPr>
        <w:t>МКУ «Автобаза администрации г. Астрахани»:</w:t>
      </w:r>
    </w:p>
    <w:p w:rsidR="00BC5FF2" w:rsidRPr="00C2596D" w:rsidRDefault="00256839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2.1. </w:t>
      </w:r>
      <w:r w:rsidR="00805726" w:rsidRPr="00C2596D">
        <w:rPr>
          <w:rFonts w:ascii="Arial" w:hAnsi="Arial" w:cs="Arial"/>
          <w:sz w:val="18"/>
          <w:szCs w:val="18"/>
        </w:rPr>
        <w:t>Оформить и зарегистрировать изменение в Устав в установленном порядке.</w:t>
      </w:r>
    </w:p>
    <w:p w:rsidR="00BC5FF2" w:rsidRPr="00C2596D" w:rsidRDefault="00256839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2.2. </w:t>
      </w:r>
      <w:r w:rsidR="00805726" w:rsidRPr="00C2596D">
        <w:rPr>
          <w:rFonts w:ascii="Arial" w:hAnsi="Arial" w:cs="Arial"/>
          <w:sz w:val="18"/>
          <w:szCs w:val="18"/>
        </w:rPr>
        <w:t>Сообщить о внесении изменения в Устав заинтересованн</w:t>
      </w:r>
      <w:r w:rsidR="00805726" w:rsidRPr="00C2596D">
        <w:rPr>
          <w:rFonts w:ascii="Arial" w:hAnsi="Arial" w:cs="Arial"/>
          <w:sz w:val="18"/>
          <w:szCs w:val="18"/>
        </w:rPr>
        <w:t>ым организациям.</w:t>
      </w:r>
    </w:p>
    <w:p w:rsidR="00BC5FF2" w:rsidRPr="00C2596D" w:rsidRDefault="00256839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3. </w:t>
      </w:r>
      <w:r w:rsidR="00805726" w:rsidRPr="00C2596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BC5FF2" w:rsidRPr="00C2596D" w:rsidRDefault="00805726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- внести соответствующее изменение в поисково-справочную систему правовых актов администрации </w:t>
      </w:r>
      <w:r w:rsidRPr="00C2596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BC5FF2" w:rsidRPr="00C2596D" w:rsidRDefault="00256839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4. </w:t>
      </w:r>
      <w:r w:rsidR="00805726" w:rsidRPr="00C2596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05726" w:rsidRPr="00C2596D">
        <w:rPr>
          <w:rFonts w:ascii="Arial" w:hAnsi="Arial" w:cs="Arial"/>
          <w:sz w:val="18"/>
          <w:szCs w:val="18"/>
        </w:rPr>
        <w:t>разместить</w:t>
      </w:r>
      <w:proofErr w:type="gramEnd"/>
      <w:r w:rsidR="00805726" w:rsidRPr="00C2596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</w:t>
      </w:r>
      <w:r w:rsidR="00805726" w:rsidRPr="00C2596D">
        <w:rPr>
          <w:rFonts w:ascii="Arial" w:hAnsi="Arial" w:cs="Arial"/>
          <w:sz w:val="18"/>
          <w:szCs w:val="18"/>
        </w:rPr>
        <w:t>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C5FF2" w:rsidRPr="00C2596D" w:rsidRDefault="00256839" w:rsidP="00C2596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596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05726" w:rsidRPr="00C2596D">
        <w:rPr>
          <w:rFonts w:ascii="Arial" w:hAnsi="Arial" w:cs="Arial"/>
          <w:sz w:val="18"/>
          <w:szCs w:val="18"/>
        </w:rPr>
        <w:t>Контроль за</w:t>
      </w:r>
      <w:proofErr w:type="gramEnd"/>
      <w:r w:rsidR="00805726" w:rsidRPr="00C2596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</w:t>
      </w:r>
      <w:r w:rsidR="00805726" w:rsidRPr="00C2596D">
        <w:rPr>
          <w:rFonts w:ascii="Arial" w:hAnsi="Arial" w:cs="Arial"/>
          <w:sz w:val="18"/>
          <w:szCs w:val="18"/>
        </w:rPr>
        <w:t>за собой.</w:t>
      </w:r>
    </w:p>
    <w:p w:rsidR="00BC5FF2" w:rsidRPr="00C2596D" w:rsidRDefault="00805726" w:rsidP="00C2596D">
      <w:pPr>
        <w:jc w:val="right"/>
        <w:rPr>
          <w:rFonts w:ascii="Arial" w:hAnsi="Arial" w:cs="Arial"/>
          <w:b/>
          <w:sz w:val="18"/>
          <w:szCs w:val="18"/>
        </w:rPr>
      </w:pPr>
      <w:r w:rsidRPr="00C2596D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C2596D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C2596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80F1B" w:rsidRDefault="00805726" w:rsidP="00C2596D">
      <w:pPr>
        <w:jc w:val="right"/>
        <w:rPr>
          <w:rFonts w:ascii="Arial" w:hAnsi="Arial" w:cs="Arial"/>
          <w:b/>
          <w:sz w:val="18"/>
          <w:szCs w:val="18"/>
        </w:rPr>
        <w:sectPr w:rsidR="00780F1B" w:rsidSect="00C2596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C2596D">
        <w:rPr>
          <w:rFonts w:ascii="Arial" w:hAnsi="Arial" w:cs="Arial"/>
          <w:b/>
          <w:sz w:val="18"/>
          <w:szCs w:val="18"/>
        </w:rPr>
        <w:t>Н.Л.</w:t>
      </w:r>
      <w:r w:rsidR="00256839" w:rsidRPr="00C2596D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C2596D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BC5FF2" w:rsidRPr="00C2596D" w:rsidRDefault="00780F1B" w:rsidP="00C2596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45D1CB0" wp14:editId="3DEE83B1">
            <wp:extent cx="541718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718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5FF2" w:rsidRPr="00C2596D" w:rsidRDefault="00BC5FF2" w:rsidP="00C2596D">
      <w:pPr>
        <w:jc w:val="right"/>
        <w:rPr>
          <w:rFonts w:ascii="Arial" w:hAnsi="Arial" w:cs="Arial"/>
          <w:b/>
          <w:sz w:val="18"/>
          <w:szCs w:val="18"/>
        </w:rPr>
      </w:pPr>
    </w:p>
    <w:sectPr w:rsidR="00BC5FF2" w:rsidRPr="00C2596D" w:rsidSect="00C2596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726" w:rsidRDefault="00805726">
      <w:r>
        <w:separator/>
      </w:r>
    </w:p>
  </w:endnote>
  <w:endnote w:type="continuationSeparator" w:id="0">
    <w:p w:rsidR="00805726" w:rsidRDefault="00805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726" w:rsidRDefault="00805726"/>
  </w:footnote>
  <w:footnote w:type="continuationSeparator" w:id="0">
    <w:p w:rsidR="00805726" w:rsidRDefault="008057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60711"/>
    <w:multiLevelType w:val="multilevel"/>
    <w:tmpl w:val="86C848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C5FF2"/>
    <w:rsid w:val="00256839"/>
    <w:rsid w:val="00780F1B"/>
    <w:rsid w:val="00805726"/>
    <w:rsid w:val="0097506F"/>
    <w:rsid w:val="00BC5FF2"/>
    <w:rsid w:val="00C2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80F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0F1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4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80F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0F1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2024-08-21T12:42:00Z</dcterms:created>
  <dcterms:modified xsi:type="dcterms:W3CDTF">2024-08-21T12:46:00Z</dcterms:modified>
</cp:coreProperties>
</file>