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7C1C" w:rsidRPr="00BC7600" w:rsidRDefault="00E17C1C" w:rsidP="00E17C1C">
      <w:pPr>
        <w:pStyle w:val="3"/>
        <w:spacing w:line="240" w:lineRule="auto"/>
        <w:rPr>
          <w:spacing w:val="0"/>
        </w:rPr>
      </w:pPr>
      <w:r w:rsidRPr="00BC7600">
        <w:rPr>
          <w:spacing w:val="0"/>
        </w:rPr>
        <w:t>Администрация муниципального образования «Город Астрахань»</w:t>
      </w:r>
    </w:p>
    <w:p w:rsidR="00835488" w:rsidRDefault="00E17C1C" w:rsidP="00E17C1C">
      <w:pPr>
        <w:pStyle w:val="3"/>
        <w:spacing w:line="240" w:lineRule="auto"/>
        <w:rPr>
          <w:spacing w:val="0"/>
        </w:rPr>
      </w:pPr>
      <w:r w:rsidRPr="00BC7600">
        <w:rPr>
          <w:spacing w:val="0"/>
        </w:rPr>
        <w:t>ПОСТАНОВЛЕНИЕ</w:t>
      </w:r>
    </w:p>
    <w:p w:rsidR="00E17C1C" w:rsidRPr="00BC7600" w:rsidRDefault="00E17C1C" w:rsidP="00E17C1C">
      <w:pPr>
        <w:pStyle w:val="3"/>
        <w:spacing w:line="240" w:lineRule="auto"/>
        <w:rPr>
          <w:spacing w:val="0"/>
        </w:rPr>
      </w:pPr>
      <w:r w:rsidRPr="00BC7600">
        <w:rPr>
          <w:spacing w:val="0"/>
        </w:rPr>
        <w:t>22 марта 2021 года № 84</w:t>
      </w:r>
    </w:p>
    <w:p w:rsidR="00E17C1C" w:rsidRPr="00BC7600" w:rsidRDefault="00E17C1C" w:rsidP="00E17C1C">
      <w:pPr>
        <w:pStyle w:val="3"/>
        <w:spacing w:line="240" w:lineRule="auto"/>
        <w:rPr>
          <w:spacing w:val="0"/>
        </w:rPr>
      </w:pPr>
      <w:r w:rsidRPr="00BC7600">
        <w:rPr>
          <w:spacing w:val="0"/>
        </w:rPr>
        <w:t>«Об утверждении Положения о порядке принятия гражданами</w:t>
      </w:r>
    </w:p>
    <w:p w:rsidR="00835488" w:rsidRDefault="00E17C1C" w:rsidP="00E17C1C">
      <w:pPr>
        <w:pStyle w:val="3"/>
        <w:spacing w:line="240" w:lineRule="auto"/>
        <w:rPr>
          <w:spacing w:val="0"/>
        </w:rPr>
      </w:pPr>
      <w:r w:rsidRPr="00BC7600">
        <w:rPr>
          <w:spacing w:val="0"/>
        </w:rPr>
        <w:t xml:space="preserve"> Российской Федерации, являющимися членами казачьих обществ, обязательств </w:t>
      </w:r>
    </w:p>
    <w:p w:rsidR="00E17C1C" w:rsidRPr="00BC7600" w:rsidRDefault="00E17C1C" w:rsidP="00E17C1C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BC7600">
        <w:rPr>
          <w:spacing w:val="0"/>
        </w:rPr>
        <w:t xml:space="preserve">по несению муниципальной службы и порядке </w:t>
      </w:r>
    </w:p>
    <w:p w:rsidR="00E17C1C" w:rsidRPr="00BC7600" w:rsidRDefault="00E17C1C" w:rsidP="00E17C1C">
      <w:pPr>
        <w:pStyle w:val="3"/>
        <w:spacing w:line="240" w:lineRule="auto"/>
        <w:rPr>
          <w:spacing w:val="0"/>
        </w:rPr>
      </w:pPr>
      <w:r w:rsidRPr="00BC7600">
        <w:rPr>
          <w:spacing w:val="0"/>
        </w:rPr>
        <w:t xml:space="preserve">заключения администрацией муниципального образования </w:t>
      </w:r>
    </w:p>
    <w:p w:rsidR="00E17C1C" w:rsidRPr="00BC7600" w:rsidRDefault="00E17C1C" w:rsidP="00E17C1C">
      <w:pPr>
        <w:pStyle w:val="3"/>
        <w:spacing w:line="240" w:lineRule="auto"/>
        <w:rPr>
          <w:spacing w:val="0"/>
        </w:rPr>
      </w:pPr>
      <w:r w:rsidRPr="00BC7600">
        <w:rPr>
          <w:spacing w:val="0"/>
        </w:rPr>
        <w:t>«Город Астрахань» договоров (соглашений) с казачьими обществами»</w:t>
      </w:r>
    </w:p>
    <w:p w:rsidR="00E17C1C" w:rsidRPr="00BC7600" w:rsidRDefault="00E17C1C" w:rsidP="00835488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C7600">
        <w:rPr>
          <w:spacing w:val="0"/>
        </w:rPr>
        <w:t>В соответствии с Федеральным законом «О государственной службе российского казачества», Указом Президента Российской Федерации от 07.10.2009 № 1124 «Об утверждении Положения о порядке принятия гражданами Российской Федерации, являющимися членами казачьих обществ, обязательств по несению государственной или иной службы, постановлением Правительства Российской Федерации от 08.10.2009 № 806 «О порядке привлечения членов казачьих обществ к несению государственной или иной службы и порядке заключения федеральными</w:t>
      </w:r>
      <w:proofErr w:type="gramEnd"/>
      <w:r w:rsidRPr="00BC7600">
        <w:rPr>
          <w:spacing w:val="0"/>
        </w:rPr>
        <w:t xml:space="preserve"> </w:t>
      </w:r>
      <w:proofErr w:type="gramStart"/>
      <w:r w:rsidRPr="00BC7600">
        <w:rPr>
          <w:spacing w:val="0"/>
        </w:rPr>
        <w:t>органами исполнительной власти и (или) их территориальными органами договоров (соглашений) с казачьими обществами», приказом Федерального агентства по делам национальностей от 23.11.2015 № 89 «Об утверждении Порядка согласования принятых членами казачьих обществ обязательств по несению государственной или иной службы с федеральными органами исполнительной власти, органами исполнительной власти субъектов Российской Федерации и органами местного самоуправления» ПОСТАНОВЛЯЮ:</w:t>
      </w:r>
      <w:proofErr w:type="gramEnd"/>
    </w:p>
    <w:p w:rsidR="00E17C1C" w:rsidRPr="00BC7600" w:rsidRDefault="00E17C1C" w:rsidP="00835488">
      <w:pPr>
        <w:pStyle w:val="a3"/>
        <w:spacing w:line="240" w:lineRule="auto"/>
        <w:ind w:firstLine="709"/>
        <w:rPr>
          <w:spacing w:val="0"/>
        </w:rPr>
      </w:pPr>
      <w:r w:rsidRPr="00BC7600">
        <w:rPr>
          <w:spacing w:val="0"/>
        </w:rPr>
        <w:t>1. Утвердить прилагаемое Положение о порядке принятия гражданами Российской Федерации, являющимися членами казачьих обществ, обязательств по несению муниципальной службы и порядке заключения администрацией муниципального образования «Город Астрахань» договоров (соглашений) с казачьими обществами.</w:t>
      </w:r>
    </w:p>
    <w:p w:rsidR="00E17C1C" w:rsidRPr="00BC7600" w:rsidRDefault="00E17C1C" w:rsidP="00835488">
      <w:pPr>
        <w:pStyle w:val="a3"/>
        <w:spacing w:line="240" w:lineRule="auto"/>
        <w:ind w:firstLine="709"/>
        <w:rPr>
          <w:spacing w:val="0"/>
        </w:rPr>
      </w:pPr>
      <w:r w:rsidRPr="00BC7600">
        <w:rPr>
          <w:spacing w:val="0"/>
        </w:rPr>
        <w:t xml:space="preserve">2. </w:t>
      </w:r>
      <w:proofErr w:type="gramStart"/>
      <w:r w:rsidRPr="00BC7600">
        <w:rPr>
          <w:spacing w:val="0"/>
        </w:rPr>
        <w:t>Признать утратившими силу постановления мэра города Астрахани от 23.06.2011 № 5167-м «Об утверждении Положения о порядке принятия гражданами РФ, являющимися членами казачьих обществ, обязательств по несению государственной или иной службы и порядке заключения органами местного самоуправления договоров (соглашений) с казачьими обществами», от 12.05.2014 № 2971-м «О внесении изменений в постановление мэра города от 23.06.2011 № 5167-м».</w:t>
      </w:r>
      <w:proofErr w:type="gramEnd"/>
    </w:p>
    <w:p w:rsidR="00E17C1C" w:rsidRPr="00BC7600" w:rsidRDefault="00E17C1C" w:rsidP="00835488">
      <w:pPr>
        <w:pStyle w:val="a3"/>
        <w:spacing w:line="240" w:lineRule="auto"/>
        <w:ind w:firstLine="709"/>
        <w:rPr>
          <w:spacing w:val="0"/>
        </w:rPr>
      </w:pPr>
      <w:r w:rsidRPr="00BC7600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E17C1C" w:rsidRPr="00BC7600" w:rsidRDefault="00E17C1C" w:rsidP="00835488">
      <w:pPr>
        <w:pStyle w:val="a3"/>
        <w:spacing w:line="240" w:lineRule="auto"/>
        <w:ind w:firstLine="709"/>
        <w:rPr>
          <w:spacing w:val="0"/>
        </w:rPr>
      </w:pPr>
      <w:r w:rsidRPr="00BC7600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E17C1C" w:rsidRPr="00BC7600" w:rsidRDefault="00E17C1C" w:rsidP="00835488">
      <w:pPr>
        <w:pStyle w:val="a3"/>
        <w:spacing w:line="240" w:lineRule="auto"/>
        <w:ind w:firstLine="709"/>
        <w:rPr>
          <w:spacing w:val="0"/>
        </w:rPr>
      </w:pPr>
      <w:r w:rsidRPr="00BC7600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E17C1C" w:rsidRPr="00BC7600" w:rsidRDefault="00E17C1C" w:rsidP="00835488">
      <w:pPr>
        <w:pStyle w:val="a3"/>
        <w:spacing w:line="240" w:lineRule="auto"/>
        <w:ind w:firstLine="709"/>
        <w:rPr>
          <w:spacing w:val="0"/>
        </w:rPr>
      </w:pPr>
      <w:r w:rsidRPr="00BC7600">
        <w:rPr>
          <w:spacing w:val="0"/>
        </w:rPr>
        <w:t>3.3. В течение десяти дней после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E17C1C" w:rsidRPr="00BC7600" w:rsidRDefault="00E17C1C" w:rsidP="00835488">
      <w:pPr>
        <w:pStyle w:val="a3"/>
        <w:spacing w:line="240" w:lineRule="auto"/>
        <w:ind w:firstLine="709"/>
        <w:rPr>
          <w:spacing w:val="0"/>
        </w:rPr>
      </w:pPr>
      <w:r w:rsidRPr="00BC7600">
        <w:rPr>
          <w:spacing w:val="0"/>
        </w:rPr>
        <w:t xml:space="preserve">3.4. Копию данного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E17C1C" w:rsidRPr="00BC7600" w:rsidRDefault="00E17C1C" w:rsidP="00835488">
      <w:pPr>
        <w:pStyle w:val="a3"/>
        <w:spacing w:line="240" w:lineRule="auto"/>
        <w:ind w:firstLine="709"/>
        <w:rPr>
          <w:spacing w:val="0"/>
        </w:rPr>
      </w:pPr>
      <w:r w:rsidRPr="00BC7600">
        <w:rPr>
          <w:spacing w:val="0"/>
        </w:rPr>
        <w:t>4. Управлению информационной политики администрации муниципального образования «Город Астрахань»:</w:t>
      </w:r>
    </w:p>
    <w:p w:rsidR="00E17C1C" w:rsidRPr="00BC7600" w:rsidRDefault="00E17C1C" w:rsidP="00835488">
      <w:pPr>
        <w:pStyle w:val="a3"/>
        <w:spacing w:line="240" w:lineRule="auto"/>
        <w:ind w:firstLine="709"/>
        <w:rPr>
          <w:spacing w:val="0"/>
        </w:rPr>
      </w:pPr>
      <w:r w:rsidRPr="00BC7600">
        <w:rPr>
          <w:spacing w:val="0"/>
        </w:rPr>
        <w:t>4.1.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17C1C" w:rsidRPr="00BC7600" w:rsidRDefault="00E17C1C" w:rsidP="00835488">
      <w:pPr>
        <w:pStyle w:val="a3"/>
        <w:spacing w:line="240" w:lineRule="auto"/>
        <w:ind w:firstLine="709"/>
        <w:rPr>
          <w:spacing w:val="0"/>
        </w:rPr>
      </w:pPr>
      <w:r w:rsidRPr="00BC7600">
        <w:rPr>
          <w:spacing w:val="0"/>
        </w:rPr>
        <w:t xml:space="preserve">4.2. </w:t>
      </w:r>
      <w:proofErr w:type="gramStart"/>
      <w:r w:rsidRPr="00BC7600">
        <w:rPr>
          <w:spacing w:val="0"/>
        </w:rPr>
        <w:t>Разместить</w:t>
      </w:r>
      <w:proofErr w:type="gramEnd"/>
      <w:r w:rsidRPr="00BC7600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17C1C" w:rsidRPr="00BC7600" w:rsidRDefault="00E17C1C" w:rsidP="00835488">
      <w:pPr>
        <w:pStyle w:val="a3"/>
        <w:spacing w:line="240" w:lineRule="auto"/>
        <w:ind w:firstLine="709"/>
        <w:rPr>
          <w:spacing w:val="0"/>
        </w:rPr>
      </w:pPr>
      <w:r w:rsidRPr="00BC7600">
        <w:rPr>
          <w:spacing w:val="0"/>
        </w:rPr>
        <w:t xml:space="preserve">5. </w:t>
      </w:r>
      <w:proofErr w:type="gramStart"/>
      <w:r w:rsidRPr="00BC7600">
        <w:rPr>
          <w:spacing w:val="0"/>
        </w:rPr>
        <w:t>Контроль за</w:t>
      </w:r>
      <w:proofErr w:type="gramEnd"/>
      <w:r w:rsidRPr="00BC7600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E17C1C" w:rsidRPr="00BC7600" w:rsidRDefault="00E17C1C" w:rsidP="00E17C1C">
      <w:pPr>
        <w:pStyle w:val="a3"/>
        <w:spacing w:line="240" w:lineRule="auto"/>
        <w:jc w:val="right"/>
        <w:rPr>
          <w:b/>
          <w:bCs/>
          <w:spacing w:val="0"/>
        </w:rPr>
      </w:pPr>
      <w:r w:rsidRPr="00BC7600">
        <w:rPr>
          <w:b/>
          <w:bCs/>
          <w:spacing w:val="0"/>
        </w:rPr>
        <w:t>Глава муниципального образования «Город Астрахань»</w:t>
      </w:r>
      <w:r w:rsidR="00835488">
        <w:rPr>
          <w:b/>
          <w:bCs/>
          <w:spacing w:val="0"/>
        </w:rPr>
        <w:t xml:space="preserve"> </w:t>
      </w:r>
      <w:r w:rsidRPr="00BC7600">
        <w:rPr>
          <w:b/>
          <w:bCs/>
          <w:spacing w:val="0"/>
        </w:rPr>
        <w:t>М.Н. ПЕРМЯКОВА</w:t>
      </w:r>
    </w:p>
    <w:p w:rsidR="00835488" w:rsidRDefault="00835488" w:rsidP="00E17C1C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E17C1C" w:rsidRPr="00BC7600" w:rsidRDefault="00E17C1C" w:rsidP="00835488">
      <w:pPr>
        <w:pStyle w:val="a3"/>
        <w:spacing w:line="240" w:lineRule="auto"/>
        <w:ind w:left="4248" w:firstLine="0"/>
        <w:rPr>
          <w:spacing w:val="0"/>
        </w:rPr>
      </w:pPr>
      <w:r w:rsidRPr="00BC7600">
        <w:rPr>
          <w:spacing w:val="0"/>
        </w:rPr>
        <w:lastRenderedPageBreak/>
        <w:t>Утверждено постановлением администрации</w:t>
      </w:r>
    </w:p>
    <w:p w:rsidR="00835488" w:rsidRDefault="00E17C1C" w:rsidP="00835488">
      <w:pPr>
        <w:pStyle w:val="a3"/>
        <w:spacing w:line="240" w:lineRule="auto"/>
        <w:ind w:left="4248" w:firstLine="0"/>
        <w:rPr>
          <w:spacing w:val="0"/>
        </w:rPr>
      </w:pPr>
      <w:r w:rsidRPr="00BC7600">
        <w:rPr>
          <w:spacing w:val="0"/>
        </w:rPr>
        <w:t xml:space="preserve">муниципального образования «Город Астрахань» </w:t>
      </w:r>
    </w:p>
    <w:p w:rsidR="00E17C1C" w:rsidRPr="00BC7600" w:rsidRDefault="00E17C1C" w:rsidP="00835488">
      <w:pPr>
        <w:pStyle w:val="a3"/>
        <w:spacing w:line="240" w:lineRule="auto"/>
        <w:ind w:left="4248" w:firstLine="0"/>
        <w:rPr>
          <w:spacing w:val="0"/>
        </w:rPr>
      </w:pPr>
      <w:r w:rsidRPr="00BC7600">
        <w:rPr>
          <w:spacing w:val="0"/>
        </w:rPr>
        <w:t>от 22.03.2021 № 84</w:t>
      </w:r>
    </w:p>
    <w:p w:rsidR="00E17C1C" w:rsidRPr="00BC7600" w:rsidRDefault="00E17C1C" w:rsidP="00E17C1C">
      <w:pPr>
        <w:pStyle w:val="3"/>
        <w:spacing w:line="240" w:lineRule="auto"/>
        <w:rPr>
          <w:spacing w:val="0"/>
        </w:rPr>
      </w:pPr>
      <w:r w:rsidRPr="00BC7600">
        <w:rPr>
          <w:spacing w:val="0"/>
        </w:rPr>
        <w:t xml:space="preserve">Положение о порядке принятия гражданами Российской Федерации, </w:t>
      </w:r>
    </w:p>
    <w:p w:rsidR="00E17C1C" w:rsidRPr="00BC7600" w:rsidRDefault="00E17C1C" w:rsidP="00E17C1C">
      <w:pPr>
        <w:pStyle w:val="3"/>
        <w:spacing w:line="240" w:lineRule="auto"/>
        <w:rPr>
          <w:spacing w:val="0"/>
        </w:rPr>
      </w:pPr>
      <w:r w:rsidRPr="00BC7600">
        <w:rPr>
          <w:spacing w:val="0"/>
        </w:rPr>
        <w:t xml:space="preserve">являющимися членами казачьих обществ, обязательств </w:t>
      </w:r>
    </w:p>
    <w:p w:rsidR="00E17C1C" w:rsidRPr="00BC7600" w:rsidRDefault="00E17C1C" w:rsidP="00E17C1C">
      <w:pPr>
        <w:pStyle w:val="3"/>
        <w:spacing w:line="240" w:lineRule="auto"/>
        <w:rPr>
          <w:spacing w:val="0"/>
        </w:rPr>
      </w:pPr>
      <w:r w:rsidRPr="00BC7600">
        <w:rPr>
          <w:spacing w:val="0"/>
        </w:rPr>
        <w:t xml:space="preserve">по несению муниципальной службы и </w:t>
      </w:r>
      <w:proofErr w:type="gramStart"/>
      <w:r w:rsidRPr="00BC7600">
        <w:rPr>
          <w:spacing w:val="0"/>
        </w:rPr>
        <w:t>порядке</w:t>
      </w:r>
      <w:proofErr w:type="gramEnd"/>
      <w:r w:rsidRPr="00BC7600">
        <w:rPr>
          <w:spacing w:val="0"/>
        </w:rPr>
        <w:t xml:space="preserve"> заключения </w:t>
      </w:r>
    </w:p>
    <w:p w:rsidR="00E17C1C" w:rsidRPr="00BC7600" w:rsidRDefault="00E17C1C" w:rsidP="00E17C1C">
      <w:pPr>
        <w:pStyle w:val="3"/>
        <w:spacing w:line="240" w:lineRule="auto"/>
        <w:rPr>
          <w:spacing w:val="0"/>
        </w:rPr>
      </w:pPr>
      <w:r w:rsidRPr="00BC7600">
        <w:rPr>
          <w:spacing w:val="0"/>
        </w:rPr>
        <w:t xml:space="preserve">администрацией муниципального образования «Город Астрахань» </w:t>
      </w:r>
    </w:p>
    <w:p w:rsidR="00E17C1C" w:rsidRPr="00BC7600" w:rsidRDefault="00E17C1C" w:rsidP="00E17C1C">
      <w:pPr>
        <w:pStyle w:val="3"/>
        <w:spacing w:line="240" w:lineRule="auto"/>
        <w:rPr>
          <w:spacing w:val="0"/>
        </w:rPr>
      </w:pPr>
      <w:r w:rsidRPr="00BC7600">
        <w:rPr>
          <w:spacing w:val="0"/>
        </w:rPr>
        <w:t>договоров (соглашений) с казачьими обществами</w:t>
      </w:r>
    </w:p>
    <w:p w:rsidR="00E17C1C" w:rsidRPr="00BC7600" w:rsidRDefault="00E17C1C" w:rsidP="00835488">
      <w:pPr>
        <w:pStyle w:val="a3"/>
        <w:spacing w:line="240" w:lineRule="auto"/>
        <w:ind w:firstLine="709"/>
        <w:rPr>
          <w:spacing w:val="0"/>
        </w:rPr>
      </w:pPr>
      <w:r w:rsidRPr="00BC7600">
        <w:rPr>
          <w:spacing w:val="0"/>
        </w:rPr>
        <w:t>1. Настоящее Положение определяет порядок принятия гражданами Российской Федерации, являющимися членами казачьих обществ, обязательств по несению муниципальной службы (далее - служба), а также порядок заключения администрацией муниципального образования «Город Астрахань» договоров (соглашений) с казачьими обществами (далее - договоры).</w:t>
      </w:r>
    </w:p>
    <w:p w:rsidR="00E17C1C" w:rsidRPr="00BC7600" w:rsidRDefault="00E17C1C" w:rsidP="00835488">
      <w:pPr>
        <w:pStyle w:val="a3"/>
        <w:spacing w:line="240" w:lineRule="auto"/>
        <w:ind w:firstLine="709"/>
        <w:rPr>
          <w:spacing w:val="0"/>
        </w:rPr>
      </w:pPr>
      <w:r w:rsidRPr="00BC7600">
        <w:rPr>
          <w:spacing w:val="0"/>
        </w:rPr>
        <w:t>2. К несению службы привлекаются принявшие в установленном порядке обязательства по несению службы члены казачьих обществ, внесенных в государственный реестр казачьих обществ в Российской Федерации.</w:t>
      </w:r>
    </w:p>
    <w:p w:rsidR="00E17C1C" w:rsidRPr="00BC7600" w:rsidRDefault="00E17C1C" w:rsidP="00835488">
      <w:pPr>
        <w:pStyle w:val="a3"/>
        <w:spacing w:line="240" w:lineRule="auto"/>
        <w:ind w:firstLine="709"/>
        <w:rPr>
          <w:spacing w:val="0"/>
        </w:rPr>
      </w:pPr>
      <w:r w:rsidRPr="00BC7600">
        <w:rPr>
          <w:spacing w:val="0"/>
        </w:rPr>
        <w:t>Работа по принятию обязательств по несению службы организуется атаманами казачьих обществ в соответствии с Положением о порядке принятия гражданами Российской Федерации, являющимися членами казачьих обществ, обязательств по несению государственной или иной службы, утвержденным Указом Президента Российской Федерации от 07.10.2009 № 1124.</w:t>
      </w:r>
    </w:p>
    <w:p w:rsidR="00E17C1C" w:rsidRPr="00BC7600" w:rsidRDefault="00E17C1C" w:rsidP="00835488">
      <w:pPr>
        <w:pStyle w:val="a3"/>
        <w:spacing w:line="240" w:lineRule="auto"/>
        <w:ind w:firstLine="709"/>
        <w:rPr>
          <w:spacing w:val="0"/>
        </w:rPr>
      </w:pPr>
      <w:r w:rsidRPr="00BC7600">
        <w:rPr>
          <w:spacing w:val="0"/>
        </w:rPr>
        <w:t xml:space="preserve">3. </w:t>
      </w:r>
      <w:proofErr w:type="gramStart"/>
      <w:r w:rsidRPr="00BC7600">
        <w:rPr>
          <w:spacing w:val="0"/>
        </w:rPr>
        <w:t>Порядок согласования принятых членами казачьих обществ обязательств по несению муниципальной службы осуществляется в соответствии с приказом ФАДН России от 23.11.2015 № 89 «Об утверждении Порядка согласования принятых членами казачьих обществ обязательств по несению государственной или иной службы с федеральными органами исполнительной власти, органами исполнительной власти субъектов Российской Федерации и органами местного самоуправления».</w:t>
      </w:r>
      <w:proofErr w:type="gramEnd"/>
    </w:p>
    <w:p w:rsidR="00E17C1C" w:rsidRPr="00BC7600" w:rsidRDefault="00E17C1C" w:rsidP="00835488">
      <w:pPr>
        <w:pStyle w:val="a3"/>
        <w:spacing w:line="240" w:lineRule="auto"/>
        <w:ind w:firstLine="709"/>
        <w:rPr>
          <w:spacing w:val="0"/>
        </w:rPr>
      </w:pPr>
      <w:r w:rsidRPr="00BC7600">
        <w:rPr>
          <w:spacing w:val="0"/>
        </w:rPr>
        <w:t>4. Принятые и согласованные членами казачьего общества обязательства по несению службы отражаются в уставе казачьего общества.</w:t>
      </w:r>
    </w:p>
    <w:p w:rsidR="00E17C1C" w:rsidRPr="00BC7600" w:rsidRDefault="00E17C1C" w:rsidP="00835488">
      <w:pPr>
        <w:pStyle w:val="a3"/>
        <w:spacing w:line="240" w:lineRule="auto"/>
        <w:ind w:firstLine="709"/>
        <w:rPr>
          <w:spacing w:val="0"/>
        </w:rPr>
      </w:pPr>
      <w:r w:rsidRPr="00BC7600">
        <w:rPr>
          <w:spacing w:val="0"/>
        </w:rPr>
        <w:t>5. Внесение изменений в устав казачьего общества осуществляется в порядке, установленном законодательством Российской Федерации.</w:t>
      </w:r>
    </w:p>
    <w:p w:rsidR="00E17C1C" w:rsidRPr="00BC7600" w:rsidRDefault="00E17C1C" w:rsidP="00835488">
      <w:pPr>
        <w:pStyle w:val="a3"/>
        <w:spacing w:line="240" w:lineRule="auto"/>
        <w:ind w:firstLine="709"/>
        <w:rPr>
          <w:spacing w:val="0"/>
        </w:rPr>
      </w:pPr>
      <w:r w:rsidRPr="00BC7600">
        <w:rPr>
          <w:spacing w:val="0"/>
        </w:rPr>
        <w:t>6. Привлечение членов казачьих обществ к несению службы осуществляется администрацией муниципального образования «Город Астрахань» в соответствии с принятыми членами казачьих обществ и согласованными с администрацией муниципального образования «Город Астрахань» обязательствами по несению службы, отнесенной законодательством Российской Федерации и (или) законодательством Астраханской области к ведению администрации муниципального образования «Город Астрахань».</w:t>
      </w:r>
    </w:p>
    <w:p w:rsidR="00E17C1C" w:rsidRPr="00BC7600" w:rsidRDefault="00E17C1C" w:rsidP="00835488">
      <w:pPr>
        <w:pStyle w:val="a3"/>
        <w:spacing w:line="240" w:lineRule="auto"/>
        <w:ind w:firstLine="709"/>
        <w:rPr>
          <w:spacing w:val="0"/>
        </w:rPr>
      </w:pPr>
      <w:r w:rsidRPr="00BC7600">
        <w:rPr>
          <w:spacing w:val="0"/>
        </w:rPr>
        <w:t>7. Члены казачьих обще</w:t>
      </w:r>
      <w:proofErr w:type="gramStart"/>
      <w:r w:rsidRPr="00BC7600">
        <w:rPr>
          <w:spacing w:val="0"/>
        </w:rPr>
        <w:t>ств пр</w:t>
      </w:r>
      <w:proofErr w:type="gramEnd"/>
      <w:r w:rsidRPr="00BC7600">
        <w:rPr>
          <w:spacing w:val="0"/>
        </w:rPr>
        <w:t>ивлекаются администрацией муниципального образования «Город Астрахань» к службе в следующих сферах деятельности:</w:t>
      </w:r>
    </w:p>
    <w:p w:rsidR="00E17C1C" w:rsidRPr="00BC7600" w:rsidRDefault="00E17C1C" w:rsidP="00835488">
      <w:pPr>
        <w:pStyle w:val="a3"/>
        <w:spacing w:line="240" w:lineRule="auto"/>
        <w:ind w:firstLine="709"/>
        <w:rPr>
          <w:spacing w:val="0"/>
        </w:rPr>
      </w:pPr>
      <w:r w:rsidRPr="00BC7600">
        <w:rPr>
          <w:spacing w:val="0"/>
        </w:rPr>
        <w:t>1) охрана объектов обеспечения жизнедеятельности населения;</w:t>
      </w:r>
    </w:p>
    <w:p w:rsidR="00E17C1C" w:rsidRPr="00BC7600" w:rsidRDefault="00E17C1C" w:rsidP="00835488">
      <w:pPr>
        <w:pStyle w:val="a3"/>
        <w:spacing w:line="240" w:lineRule="auto"/>
        <w:ind w:firstLine="709"/>
        <w:rPr>
          <w:spacing w:val="0"/>
        </w:rPr>
      </w:pPr>
      <w:r w:rsidRPr="00BC7600">
        <w:rPr>
          <w:spacing w:val="0"/>
        </w:rPr>
        <w:t>2) охрана объектов, находящихся в муниципальной собственности;</w:t>
      </w:r>
    </w:p>
    <w:p w:rsidR="00E17C1C" w:rsidRPr="00BC7600" w:rsidRDefault="00E17C1C" w:rsidP="00835488">
      <w:pPr>
        <w:pStyle w:val="a3"/>
        <w:spacing w:line="240" w:lineRule="auto"/>
        <w:ind w:firstLine="709"/>
        <w:rPr>
          <w:spacing w:val="0"/>
        </w:rPr>
      </w:pPr>
      <w:r w:rsidRPr="00BC7600">
        <w:rPr>
          <w:spacing w:val="0"/>
        </w:rPr>
        <w:t>3) охрана объектов культурного наследия.</w:t>
      </w:r>
    </w:p>
    <w:p w:rsidR="00E17C1C" w:rsidRPr="00BC7600" w:rsidRDefault="00E17C1C" w:rsidP="00835488">
      <w:pPr>
        <w:pStyle w:val="a3"/>
        <w:spacing w:line="240" w:lineRule="auto"/>
        <w:ind w:firstLine="709"/>
        <w:rPr>
          <w:spacing w:val="0"/>
        </w:rPr>
      </w:pPr>
      <w:r w:rsidRPr="00BC7600">
        <w:rPr>
          <w:spacing w:val="0"/>
        </w:rPr>
        <w:t>8. Оказание членами казачьего общества содействия администрации муниципального образования «Город Астрахань» в осуществлении установленных задач и функций осуществляется на основании договоров (соглашений).</w:t>
      </w:r>
    </w:p>
    <w:p w:rsidR="00E17C1C" w:rsidRPr="00BC7600" w:rsidRDefault="00E17C1C" w:rsidP="00835488">
      <w:pPr>
        <w:pStyle w:val="a3"/>
        <w:spacing w:line="240" w:lineRule="auto"/>
        <w:ind w:firstLine="709"/>
        <w:rPr>
          <w:spacing w:val="0"/>
        </w:rPr>
      </w:pPr>
      <w:r w:rsidRPr="00BC7600">
        <w:rPr>
          <w:spacing w:val="0"/>
        </w:rPr>
        <w:t>Договоры (соглашения) оформляются в соответствии с формой договора (соглашения), утверждаемой приказом ФАДН России от 23.11.2015 № 86 «Об утверждении формы договора (соглашения), заключаемого федеральным органом исполнительной власти или его территориальным органом с казачьими обществами».</w:t>
      </w:r>
    </w:p>
    <w:p w:rsidR="00E17C1C" w:rsidRPr="00BC7600" w:rsidRDefault="00E17C1C" w:rsidP="00835488">
      <w:pPr>
        <w:pStyle w:val="a3"/>
        <w:spacing w:line="240" w:lineRule="auto"/>
        <w:ind w:firstLine="709"/>
        <w:rPr>
          <w:spacing w:val="0"/>
        </w:rPr>
      </w:pPr>
      <w:r w:rsidRPr="00BC7600">
        <w:rPr>
          <w:spacing w:val="0"/>
        </w:rPr>
        <w:t xml:space="preserve">9. Сторонами договоров являются администрация муниципального образования «Город Астрахань», с одной стороны, и казачье общество - с другой стороны. </w:t>
      </w:r>
    </w:p>
    <w:p w:rsidR="00E17C1C" w:rsidRPr="00BC7600" w:rsidRDefault="00E17C1C" w:rsidP="00835488">
      <w:pPr>
        <w:pStyle w:val="a3"/>
        <w:spacing w:line="240" w:lineRule="auto"/>
        <w:ind w:firstLine="709"/>
        <w:rPr>
          <w:spacing w:val="0"/>
        </w:rPr>
      </w:pPr>
      <w:r w:rsidRPr="00BC7600">
        <w:rPr>
          <w:spacing w:val="0"/>
        </w:rPr>
        <w:t>10. Договор подписывается главой муниципального образования «Город Астрахань», с одной стороны, и атаманом казачьего общества - с другой стороны.</w:t>
      </w:r>
    </w:p>
    <w:p w:rsidR="00E17C1C" w:rsidRPr="00BC7600" w:rsidRDefault="00E17C1C" w:rsidP="00835488">
      <w:pPr>
        <w:pStyle w:val="a3"/>
        <w:spacing w:line="240" w:lineRule="auto"/>
        <w:ind w:firstLine="709"/>
        <w:rPr>
          <w:spacing w:val="0"/>
        </w:rPr>
      </w:pPr>
      <w:r w:rsidRPr="00BC7600">
        <w:rPr>
          <w:spacing w:val="0"/>
        </w:rPr>
        <w:t>11. В случае досрочного расторжения договора (соглашения), заключенного между администрацией муниципального образования «Город Астрахань» и войсковым казачьим обществом, договоры, заключенные с казачьими обществами, входящими в состав войскового казачьего общества, могут быть досрочно расторгнуты.</w:t>
      </w:r>
    </w:p>
    <w:p w:rsidR="00E17C1C" w:rsidRPr="00BC7600" w:rsidRDefault="00E17C1C" w:rsidP="00835488">
      <w:pPr>
        <w:pStyle w:val="a3"/>
        <w:spacing w:line="240" w:lineRule="auto"/>
        <w:ind w:firstLine="709"/>
        <w:rPr>
          <w:spacing w:val="0"/>
        </w:rPr>
      </w:pPr>
      <w:r w:rsidRPr="00BC7600">
        <w:rPr>
          <w:spacing w:val="0"/>
        </w:rPr>
        <w:t xml:space="preserve">12. </w:t>
      </w:r>
      <w:proofErr w:type="gramStart"/>
      <w:r w:rsidRPr="00BC7600">
        <w:rPr>
          <w:spacing w:val="0"/>
        </w:rPr>
        <w:t>В договоре (соглашении) должны быть определены предмет договора (соглашения), условия и порядок привлечения членов казачьих обществ к содействию администрации муниципального образования «Город Астрахань» в осуществлении установленных задач и функций, права и обязанности сторон, сроки действия договора (соглашения), основания и порядок изменения и досрочного расторжения договора (соглашения), а также иные условия, связанные с исполнением положений договора.</w:t>
      </w:r>
      <w:proofErr w:type="gramEnd"/>
    </w:p>
    <w:p w:rsidR="00E17C1C" w:rsidRPr="00BC7600" w:rsidRDefault="00E17C1C" w:rsidP="00835488">
      <w:pPr>
        <w:pStyle w:val="a3"/>
        <w:spacing w:line="240" w:lineRule="auto"/>
        <w:ind w:firstLine="709"/>
        <w:rPr>
          <w:spacing w:val="0"/>
        </w:rPr>
      </w:pPr>
      <w:r w:rsidRPr="00BC7600">
        <w:rPr>
          <w:spacing w:val="0"/>
        </w:rPr>
        <w:t>13. Заключение администрацией муниципального образования «Город Астрахань» договоров (соглашений) осуществляется в пределах средств, предусмотренных в бюджете муниципального образования «Город Астрахань» на реализацию функций и задач, указанных в пункте 7 настоящего Положения.</w:t>
      </w:r>
    </w:p>
    <w:p w:rsidR="00FF4A14" w:rsidRDefault="00835488"/>
    <w:sectPr w:rsidR="00FF4A14" w:rsidSect="0083548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7C1C"/>
    <w:rsid w:val="00835488"/>
    <w:rsid w:val="008505A8"/>
    <w:rsid w:val="00A56E3A"/>
    <w:rsid w:val="00E17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17C1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17C1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17C1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17C1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1240</Words>
  <Characters>7073</Characters>
  <Application>Microsoft Office Word</Application>
  <DocSecurity>0</DocSecurity>
  <Lines>58</Lines>
  <Paragraphs>16</Paragraphs>
  <ScaleCrop>false</ScaleCrop>
  <Company/>
  <LinksUpToDate>false</LinksUpToDate>
  <CharactersWithSpaces>8297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2021-03-25T04:12:00Z</dcterms:created>
  <dcterms:modified xsi:type="dcterms:W3CDTF">2021-03-25T04:14:00Z</dcterms:modified>
</cp:coreProperties>
</file>