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4B9" w:rsidRPr="00BC7600" w:rsidRDefault="00BF44B9" w:rsidP="00BF44B9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Администрация муниципального образования «Город Астрахань»</w:t>
      </w:r>
    </w:p>
    <w:p w:rsidR="003F5BE9" w:rsidRDefault="00BF44B9" w:rsidP="00BF44B9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ПОСТАНОВЛЕНИЕ</w:t>
      </w:r>
    </w:p>
    <w:p w:rsidR="00BF44B9" w:rsidRPr="00BC7600" w:rsidRDefault="00BF44B9" w:rsidP="00BF44B9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22 марта 2021 года № 85</w:t>
      </w:r>
    </w:p>
    <w:p w:rsidR="00BF44B9" w:rsidRPr="00BC7600" w:rsidRDefault="00BF44B9" w:rsidP="00BF44B9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 xml:space="preserve">«О признании </w:t>
      </w:r>
      <w:proofErr w:type="gramStart"/>
      <w:r w:rsidRPr="00BC7600">
        <w:rPr>
          <w:spacing w:val="0"/>
        </w:rPr>
        <w:t>утратившими</w:t>
      </w:r>
      <w:proofErr w:type="gramEnd"/>
      <w:r w:rsidRPr="00BC7600">
        <w:rPr>
          <w:spacing w:val="0"/>
        </w:rPr>
        <w:t xml:space="preserve"> силу муниципальных правовых актов»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В соответствии с Градостроительным кодексом Российской Федерации ПОСТАНОВЛЯЮ: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1. Признать утратившими силу муниципальные правовые акты согласно приложению к настоящему постановлению администрации муниципального образования «Город Астрахань».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2.2. </w:t>
      </w:r>
      <w:proofErr w:type="gramStart"/>
      <w:r w:rsidRPr="00BC7600">
        <w:rPr>
          <w:spacing w:val="0"/>
        </w:rPr>
        <w:t>Разместить</w:t>
      </w:r>
      <w:proofErr w:type="gramEnd"/>
      <w:r w:rsidRPr="00BC760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44B9" w:rsidRPr="00BC7600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3.2.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BF44B9" w:rsidRPr="00BC7600" w:rsidRDefault="00BF44B9" w:rsidP="00BF44B9">
      <w:pPr>
        <w:pStyle w:val="a3"/>
        <w:spacing w:line="240" w:lineRule="auto"/>
        <w:jc w:val="right"/>
        <w:rPr>
          <w:b/>
          <w:bCs/>
          <w:spacing w:val="0"/>
        </w:rPr>
      </w:pPr>
      <w:r w:rsidRPr="00BC7600">
        <w:rPr>
          <w:b/>
          <w:bCs/>
          <w:spacing w:val="0"/>
        </w:rPr>
        <w:t>Глава муниципального образования «Город Астрахань»</w:t>
      </w:r>
      <w:r w:rsidR="003F5BE9">
        <w:rPr>
          <w:b/>
          <w:bCs/>
          <w:spacing w:val="0"/>
        </w:rPr>
        <w:t xml:space="preserve"> </w:t>
      </w:r>
      <w:r w:rsidRPr="00BC7600">
        <w:rPr>
          <w:b/>
          <w:bCs/>
          <w:spacing w:val="0"/>
        </w:rPr>
        <w:t>М.Н. ПЕРМЯКОВА</w:t>
      </w:r>
    </w:p>
    <w:p w:rsidR="00BF44B9" w:rsidRPr="00BC7600" w:rsidRDefault="00BF44B9" w:rsidP="00BF44B9">
      <w:pPr>
        <w:pStyle w:val="a3"/>
        <w:spacing w:line="240" w:lineRule="auto"/>
        <w:rPr>
          <w:spacing w:val="0"/>
        </w:rPr>
      </w:pPr>
    </w:p>
    <w:p w:rsidR="003F5BE9" w:rsidRDefault="003F5BE9" w:rsidP="00BF44B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BF44B9" w:rsidRPr="00BC7600" w:rsidRDefault="00BF44B9" w:rsidP="003F5BE9">
      <w:pPr>
        <w:pStyle w:val="a3"/>
        <w:spacing w:line="240" w:lineRule="auto"/>
        <w:ind w:left="4248" w:firstLine="0"/>
        <w:rPr>
          <w:spacing w:val="0"/>
        </w:rPr>
      </w:pPr>
      <w:r w:rsidRPr="00BC7600">
        <w:rPr>
          <w:spacing w:val="0"/>
        </w:rPr>
        <w:lastRenderedPageBreak/>
        <w:t>Приложение к постановлению администрации</w:t>
      </w:r>
    </w:p>
    <w:p w:rsidR="003F5BE9" w:rsidRDefault="00BF44B9" w:rsidP="003F5BE9">
      <w:pPr>
        <w:pStyle w:val="a3"/>
        <w:spacing w:line="240" w:lineRule="auto"/>
        <w:ind w:left="4248" w:firstLine="0"/>
        <w:rPr>
          <w:spacing w:val="0"/>
        </w:rPr>
      </w:pPr>
      <w:r w:rsidRPr="00BC7600">
        <w:rPr>
          <w:spacing w:val="0"/>
        </w:rPr>
        <w:t xml:space="preserve">муниципального образования «Город Астрахань» </w:t>
      </w:r>
    </w:p>
    <w:p w:rsidR="00BF44B9" w:rsidRPr="00BC7600" w:rsidRDefault="00BF44B9" w:rsidP="003F5BE9">
      <w:pPr>
        <w:pStyle w:val="a3"/>
        <w:spacing w:line="240" w:lineRule="auto"/>
        <w:ind w:left="4248" w:firstLine="0"/>
        <w:rPr>
          <w:spacing w:val="0"/>
        </w:rPr>
      </w:pPr>
      <w:r w:rsidRPr="00BC7600">
        <w:rPr>
          <w:spacing w:val="0"/>
        </w:rPr>
        <w:t xml:space="preserve">от 22.03.2021 № 85 </w:t>
      </w:r>
    </w:p>
    <w:p w:rsidR="00BF44B9" w:rsidRPr="00BC7600" w:rsidRDefault="00BF44B9" w:rsidP="00BF44B9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Перечень муниципальных правовых актов, утративших силу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 xml:space="preserve">1. Постановление администрации города Астрахани от 30.01.2014 № 409 «О развитии застроенной территории по ул. Черновицкой/ ул. </w:t>
      </w:r>
      <w:proofErr w:type="spellStart"/>
      <w:r w:rsidRPr="003F5BE9">
        <w:rPr>
          <w:spacing w:val="0"/>
        </w:rPr>
        <w:t>Сун</w:t>
      </w:r>
      <w:proofErr w:type="spellEnd"/>
      <w:r w:rsidRPr="003F5BE9">
        <w:rPr>
          <w:spacing w:val="0"/>
        </w:rPr>
        <w:t xml:space="preserve"> </w:t>
      </w:r>
      <w:proofErr w:type="spellStart"/>
      <w:r w:rsidRPr="003F5BE9">
        <w:rPr>
          <w:spacing w:val="0"/>
        </w:rPr>
        <w:t>Ят</w:t>
      </w:r>
      <w:proofErr w:type="spellEnd"/>
      <w:r w:rsidRPr="003F5BE9">
        <w:rPr>
          <w:spacing w:val="0"/>
        </w:rPr>
        <w:t xml:space="preserve">-Сена, 1/42, ул. </w:t>
      </w:r>
      <w:proofErr w:type="spellStart"/>
      <w:r w:rsidRPr="003F5BE9">
        <w:rPr>
          <w:spacing w:val="0"/>
        </w:rPr>
        <w:t>Сун</w:t>
      </w:r>
      <w:proofErr w:type="spellEnd"/>
      <w:r w:rsidRPr="003F5BE9">
        <w:rPr>
          <w:spacing w:val="0"/>
        </w:rPr>
        <w:t xml:space="preserve"> </w:t>
      </w:r>
      <w:proofErr w:type="spellStart"/>
      <w:r w:rsidRPr="003F5BE9">
        <w:rPr>
          <w:spacing w:val="0"/>
        </w:rPr>
        <w:t>Ят</w:t>
      </w:r>
      <w:proofErr w:type="spellEnd"/>
      <w:r w:rsidRPr="003F5BE9">
        <w:rPr>
          <w:spacing w:val="0"/>
        </w:rPr>
        <w:t>-Сена, 44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2. Постановление администрации города Астрахани от 23.05.2014 № 3294 «О развитии застроенной территории в границах домовладений по ул. Бабушкина, 27, 29 в Кировском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3. Постановление администрации города Астрахани от 23.06.2014 № 3991 «О развитии застроенной территории квартала, ограниченного улицами Чехова, 78-86, Полякова, Московской, 91-99,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4. Постановление администрации города Астрахани от 11.07.2014 № 4378 «О развитии застроенной территории, ограниченной улицами Маркина, Широкой, переулком Кооперативным,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5. Постановление администрации города Астрахани от 11.07.2014 № 4379 «О развитии застроенной территории квартала, ограниченного улицами Костина, Рабочей, Ярославской, Грибоедова, в Кировском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 xml:space="preserve">6. Постановление администрации города Астрахани от 25.07.2014 № 4591 «О развитии застроенной территории квартала, ограниченного улицами Чехова, № № 100-110, </w:t>
      </w:r>
      <w:proofErr w:type="spellStart"/>
      <w:r w:rsidRPr="003F5BE9">
        <w:rPr>
          <w:spacing w:val="0"/>
        </w:rPr>
        <w:t>Ю.Селенского</w:t>
      </w:r>
      <w:proofErr w:type="spellEnd"/>
      <w:r w:rsidRPr="003F5BE9">
        <w:rPr>
          <w:spacing w:val="0"/>
        </w:rPr>
        <w:t>, Московской, № № 115-121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7. Постановление администрации города Астрахани от 24.12.2014 № 8589 «О развитии застроенной территории, ограниченной улицами С. Перовской, Магнитогорской, Курской, переулком Никитинским, в Кировском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8. Постановление администрации города Астрахани от 17.02.2015 № 1018 «О развитии застроенной территории в границах ул. М. Максаковой, Кожанова, Московской, А. Барбюса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 xml:space="preserve">9. Постановление администрации города Астрахани от 27.04.2015 № 2543 «О развитии застроенной территории, ограниченной улицами Чехова, 88-98, Ю. </w:t>
      </w:r>
      <w:proofErr w:type="spellStart"/>
      <w:r w:rsidRPr="003F5BE9">
        <w:rPr>
          <w:spacing w:val="0"/>
        </w:rPr>
        <w:t>Селенского</w:t>
      </w:r>
      <w:proofErr w:type="spellEnd"/>
      <w:r w:rsidRPr="003F5BE9">
        <w:rPr>
          <w:spacing w:val="0"/>
        </w:rPr>
        <w:t>, Московской, 113-101,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10. Постановление администрации муниципального образования «Город Астрахань» от 18.05.2015 № 2950 «О развитии застроенной территории в границах домовладений по ул. Зеленой, 72, 74, ул. Монгольской, 87, 89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 xml:space="preserve">11. Постановление администрации муниципального образования «Город Астрахань» от 17.08.2015 № 5362 «О развитии застроенной территории в границах пер. Озерного, ул. Рязанской, пер. Торгового, ул. </w:t>
      </w:r>
      <w:proofErr w:type="spellStart"/>
      <w:r w:rsidRPr="003F5BE9">
        <w:rPr>
          <w:spacing w:val="0"/>
        </w:rPr>
        <w:t>Шилкинской</w:t>
      </w:r>
      <w:proofErr w:type="spellEnd"/>
      <w:r w:rsidRPr="003F5BE9">
        <w:rPr>
          <w:spacing w:val="0"/>
        </w:rPr>
        <w:t xml:space="preserve">, ул. </w:t>
      </w:r>
      <w:proofErr w:type="spellStart"/>
      <w:r w:rsidRPr="003F5BE9">
        <w:rPr>
          <w:spacing w:val="0"/>
        </w:rPr>
        <w:t>Русаковской</w:t>
      </w:r>
      <w:proofErr w:type="spellEnd"/>
      <w:r w:rsidRPr="003F5BE9">
        <w:rPr>
          <w:spacing w:val="0"/>
        </w:rPr>
        <w:t>, пл. К. Маркса в Кировском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 xml:space="preserve">12. Постановление администрации муниципального образования «Город Астрахань» от 29.10.2015 № 7467 «О развитии застроенной территории в границах домовладений по пл. Заводской, 65-67 в </w:t>
      </w:r>
      <w:proofErr w:type="spellStart"/>
      <w:r w:rsidRPr="003F5BE9">
        <w:rPr>
          <w:spacing w:val="0"/>
        </w:rPr>
        <w:t>Трусовском</w:t>
      </w:r>
      <w:proofErr w:type="spellEnd"/>
      <w:r w:rsidRPr="003F5BE9">
        <w:rPr>
          <w:spacing w:val="0"/>
        </w:rPr>
        <w:t xml:space="preserve">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13. Постановление администрации муниципального образования «Город Астрахань» от 05.11.2015 № 7646 «О развитии застроенной территории, ограниченной улицами Чехова, Полякова, Московской, Анри Барбюса, в Ленинском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14. Постановление администрации муниципального образования «Город Астрахань» от 09.12.2015 № 8531 «О внесении изменения в постановление администрации муниципального образования «Город Астрахань» от 05.11.2015 № 7646».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15. Постановление администрации муниципального образования «Город Астрахань» от 13.01.2016 № 62 «О развитии застроенной территории, ограниченной улицами Сен-Симона, Костина, Рабочей, Грибоедова, Ярославской, переулками Кронштадтским, Островского, в Кировском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16. Постановление администрации муниципального образования «Город Астрахань» от 14.09.2016 № 6194 «О развитии застроенной территории по ул. Бехтерева в Кировском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17. Постановление администрации муниципального образования «Город Астрахань» от 29.12.2016 № 8880 «О развитии застроенной территории, ограниченной пл. Вокзальной, ул. Привокзальной, пер. 1-й Вокзальный, ул. Калинина, в Кировском районе города Астрахани».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>18. Постановление администрации муниципального образования «Город Астрахань» от 29.12.2016 № 8881 «О развитии застроенной территории части квартала в границах пл. К. Маркса, 26-30, ул. Пестеля, 47-53 в Кировском районе города Ас</w:t>
      </w:r>
      <w:bookmarkStart w:id="0" w:name="_GoBack"/>
      <w:bookmarkEnd w:id="0"/>
      <w:r w:rsidRPr="003F5BE9">
        <w:rPr>
          <w:spacing w:val="0"/>
        </w:rPr>
        <w:t>трахани».</w:t>
      </w:r>
    </w:p>
    <w:p w:rsidR="00BF44B9" w:rsidRPr="003F5BE9" w:rsidRDefault="00BF44B9" w:rsidP="003F5BE9">
      <w:pPr>
        <w:pStyle w:val="a3"/>
        <w:spacing w:line="240" w:lineRule="auto"/>
        <w:ind w:firstLine="709"/>
        <w:rPr>
          <w:spacing w:val="0"/>
        </w:rPr>
      </w:pPr>
      <w:r w:rsidRPr="003F5BE9">
        <w:rPr>
          <w:spacing w:val="0"/>
        </w:rPr>
        <w:t xml:space="preserve">19. Постановление администрации муниципального образования «Город Астрахань» от 29.12.2016 № 8882 «О развитии застроенной территории, ограниченной улицами Кирова, Трофимова, Мечникова, </w:t>
      </w:r>
      <w:proofErr w:type="spellStart"/>
      <w:r w:rsidRPr="003F5BE9">
        <w:rPr>
          <w:spacing w:val="0"/>
        </w:rPr>
        <w:t>Ахшарумова</w:t>
      </w:r>
      <w:proofErr w:type="spellEnd"/>
      <w:r w:rsidRPr="003F5BE9">
        <w:rPr>
          <w:spacing w:val="0"/>
        </w:rPr>
        <w:t>, в Советском районе города Астрахани».</w:t>
      </w:r>
    </w:p>
    <w:p w:rsidR="00FF4A14" w:rsidRDefault="00BF44B9" w:rsidP="003F5BE9">
      <w:pPr>
        <w:spacing w:after="0" w:line="240" w:lineRule="auto"/>
        <w:ind w:firstLine="709"/>
      </w:pPr>
      <w:r w:rsidRPr="003F5BE9">
        <w:rPr>
          <w:rFonts w:ascii="Arial" w:hAnsi="Arial" w:cs="Arial"/>
          <w:sz w:val="18"/>
          <w:szCs w:val="18"/>
        </w:rPr>
        <w:t>20. Постановление администрации муниципального образования «Город Астрахань» от 29.12.2016 № 8883 «О развитии застроенной территории части квартала в границах пл. К. Маркса, ул. Мельникова, ул. Пестеля в Кировском районе города Астрахани».</w:t>
      </w:r>
    </w:p>
    <w:sectPr w:rsidR="00FF4A14" w:rsidSect="003F5B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4B9"/>
    <w:rsid w:val="003F5BE9"/>
    <w:rsid w:val="008505A8"/>
    <w:rsid w:val="00A56E3A"/>
    <w:rsid w:val="00B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4B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44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44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4B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44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44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917</Words>
  <Characters>5230</Characters>
  <Application>Microsoft Office Word</Application>
  <DocSecurity>0</DocSecurity>
  <Lines>43</Lines>
  <Paragraphs>12</Paragraphs>
  <ScaleCrop>false</ScaleCrop>
  <Company/>
  <LinksUpToDate>false</LinksUpToDate>
  <CharactersWithSpaces>6135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2021-03-25T04:08:00Z</dcterms:created>
  <dcterms:modified xsi:type="dcterms:W3CDTF">2021-03-25T04:10:00Z</dcterms:modified>
</cp:coreProperties>
</file>