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EBA" w:rsidRPr="002E713A" w:rsidRDefault="00096EBA" w:rsidP="00096EB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Администрация муниципального образования «Город Астрахань»</w:t>
      </w:r>
    </w:p>
    <w:p w:rsidR="00096EBA" w:rsidRDefault="00096EBA" w:rsidP="00096EB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ПОСТАНОВЛЕНИЕ</w:t>
      </w:r>
    </w:p>
    <w:p w:rsidR="00096EBA" w:rsidRPr="002E713A" w:rsidRDefault="00096EBA" w:rsidP="00096EB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23 августа 2021 года № 280</w:t>
      </w:r>
    </w:p>
    <w:p w:rsidR="00096EBA" w:rsidRPr="002E713A" w:rsidRDefault="00096EBA" w:rsidP="00096EB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«О перечне органов и организаций, согласующих проекты</w:t>
      </w:r>
    </w:p>
    <w:p w:rsidR="00096EBA" w:rsidRPr="002E713A" w:rsidRDefault="00096EBA" w:rsidP="00096EB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 организации дорожного движения, разрабатываемые </w:t>
      </w:r>
    </w:p>
    <w:p w:rsidR="00096EBA" w:rsidRPr="002E713A" w:rsidRDefault="00096EBA" w:rsidP="00096EB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для автомобильных дорог общего пользования местного значения </w:t>
      </w:r>
    </w:p>
    <w:p w:rsidR="00096EBA" w:rsidRPr="002E713A" w:rsidRDefault="00096EBA" w:rsidP="00096EB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в границах муниципального образования «Город Астрахань»</w:t>
      </w:r>
    </w:p>
    <w:p w:rsidR="00096EBA" w:rsidRPr="002E713A" w:rsidRDefault="00096EBA" w:rsidP="00096EB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E713A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«Об организации дорожного движения в Российской Федерации и о внесении изменений в отдельные законодательные акты Российской Федерации», в соответствии с Правилами подготовки</w:t>
      </w:r>
      <w:proofErr w:type="gramEnd"/>
      <w:r w:rsidRPr="002E713A">
        <w:rPr>
          <w:spacing w:val="0"/>
        </w:rPr>
        <w:t xml:space="preserve"> документации по организации дорожного движения, </w:t>
      </w:r>
      <w:proofErr w:type="gramStart"/>
      <w:r w:rsidRPr="002E713A">
        <w:rPr>
          <w:spacing w:val="0"/>
        </w:rPr>
        <w:t>утвержденными</w:t>
      </w:r>
      <w:proofErr w:type="gramEnd"/>
      <w:r w:rsidRPr="002E713A">
        <w:rPr>
          <w:spacing w:val="0"/>
        </w:rPr>
        <w:t xml:space="preserve"> приказом Минтранса России от 30.07.2020 № 2741, Уставом муниципального образования «Город Астрахань», в целях подготовки документации по организации дорожного движения, учета потребностей и интересов жителей города Астрахани ПОСТАНОВЛЯЮ:</w:t>
      </w:r>
    </w:p>
    <w:p w:rsidR="00096EBA" w:rsidRPr="002E713A" w:rsidRDefault="00096EBA" w:rsidP="00096EB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1. Утвердить прилагаемый перечень органов и организаций, согласующих проекты организации дорожного движения, разрабатываемые для автомобильных дорог общего пользования местного значения в границах муниципального образования «Город Астрахань».</w:t>
      </w:r>
    </w:p>
    <w:p w:rsidR="00096EBA" w:rsidRPr="002E713A" w:rsidRDefault="00096EBA" w:rsidP="00096EB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2E713A">
        <w:rPr>
          <w:spacing w:val="0"/>
        </w:rPr>
        <w:t>разместить его</w:t>
      </w:r>
      <w:proofErr w:type="gramEnd"/>
      <w:r w:rsidRPr="002E713A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096EBA" w:rsidRPr="002E713A" w:rsidRDefault="00096EBA" w:rsidP="00096EB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3.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96EBA" w:rsidRPr="002E713A" w:rsidRDefault="00096EBA" w:rsidP="00096EB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4. </w:t>
      </w:r>
      <w:proofErr w:type="gramStart"/>
      <w:r w:rsidRPr="002E713A">
        <w:rPr>
          <w:spacing w:val="0"/>
        </w:rPr>
        <w:t>Контроль за</w:t>
      </w:r>
      <w:proofErr w:type="gramEnd"/>
      <w:r w:rsidRPr="002E713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096EBA" w:rsidRPr="002E713A" w:rsidRDefault="00096EBA" w:rsidP="00096EBA">
      <w:pPr>
        <w:pStyle w:val="a3"/>
        <w:spacing w:line="240" w:lineRule="auto"/>
        <w:jc w:val="right"/>
        <w:rPr>
          <w:b/>
          <w:bCs/>
          <w:spacing w:val="0"/>
        </w:rPr>
      </w:pPr>
      <w:r w:rsidRPr="002E713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2E713A">
        <w:rPr>
          <w:b/>
          <w:bCs/>
          <w:spacing w:val="0"/>
        </w:rPr>
        <w:t>М.Н. ПЕРМЯКОВА</w:t>
      </w:r>
    </w:p>
    <w:p w:rsidR="00096EBA" w:rsidRPr="002E713A" w:rsidRDefault="00096EBA" w:rsidP="00096EBA">
      <w:pPr>
        <w:pStyle w:val="a3"/>
        <w:spacing w:line="240" w:lineRule="auto"/>
        <w:rPr>
          <w:spacing w:val="0"/>
        </w:rPr>
      </w:pPr>
    </w:p>
    <w:p w:rsidR="00096EBA" w:rsidRDefault="00096EBA" w:rsidP="00096EBA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096EBA" w:rsidRPr="002E713A" w:rsidRDefault="00096EBA" w:rsidP="00096EBA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2E713A">
        <w:rPr>
          <w:spacing w:val="0"/>
        </w:rPr>
        <w:lastRenderedPageBreak/>
        <w:t>Утвержден</w:t>
      </w:r>
      <w:proofErr w:type="gramEnd"/>
      <w:r w:rsidRPr="002E713A">
        <w:rPr>
          <w:spacing w:val="0"/>
        </w:rPr>
        <w:t xml:space="preserve"> постановлением администрации </w:t>
      </w:r>
    </w:p>
    <w:p w:rsidR="00096EBA" w:rsidRPr="002E713A" w:rsidRDefault="00096EBA" w:rsidP="00096EBA">
      <w:pPr>
        <w:pStyle w:val="a3"/>
        <w:spacing w:line="240" w:lineRule="auto"/>
        <w:ind w:left="4248" w:firstLine="0"/>
        <w:rPr>
          <w:spacing w:val="0"/>
        </w:rPr>
      </w:pPr>
      <w:r w:rsidRPr="002E713A">
        <w:rPr>
          <w:spacing w:val="0"/>
        </w:rPr>
        <w:t xml:space="preserve">муниципального образования «Город Астрахань» </w:t>
      </w:r>
    </w:p>
    <w:p w:rsidR="00096EBA" w:rsidRPr="002E713A" w:rsidRDefault="00096EBA" w:rsidP="00096EBA">
      <w:pPr>
        <w:pStyle w:val="a3"/>
        <w:spacing w:line="240" w:lineRule="auto"/>
        <w:ind w:left="4248" w:firstLine="0"/>
        <w:rPr>
          <w:spacing w:val="0"/>
        </w:rPr>
      </w:pPr>
      <w:r w:rsidRPr="002E713A">
        <w:rPr>
          <w:spacing w:val="0"/>
        </w:rPr>
        <w:t>от 23.08.2021 № 280</w:t>
      </w:r>
    </w:p>
    <w:p w:rsidR="00096EBA" w:rsidRPr="002E713A" w:rsidRDefault="00096EBA" w:rsidP="00096EB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Перечень органов и организаций, согласующих проекты организации дорожного движения, разрабатываемые для автомобильных дорог общего пользования </w:t>
      </w:r>
    </w:p>
    <w:p w:rsidR="00096EBA" w:rsidRPr="002E713A" w:rsidRDefault="00096EBA" w:rsidP="00096EBA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местного значения в границах муниципального образования «Город Астрахань»</w:t>
      </w:r>
    </w:p>
    <w:p w:rsidR="00096EBA" w:rsidRPr="002E713A" w:rsidRDefault="00096EBA" w:rsidP="00096EB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 Органы местного самоуправления муниципальных образований Астраханской области, юридические лица, в случае если принадлежащие им на вещном праве автомобильные дороги пересекают автомобильные дороги и (или) их участки, для которых разрабатываются проекты организации дорожного движения, или примыкают к автомобильным дорогам и </w:t>
      </w:r>
      <w:bookmarkStart w:id="0" w:name="_GoBack"/>
      <w:bookmarkEnd w:id="0"/>
      <w:r w:rsidRPr="002E713A">
        <w:rPr>
          <w:spacing w:val="0"/>
        </w:rPr>
        <w:t>(или) их участкам, для которых разрабатываются проекты организации дорожного движения.</w:t>
      </w:r>
    </w:p>
    <w:p w:rsidR="00096EBA" w:rsidRPr="002E713A" w:rsidRDefault="00096EBA" w:rsidP="00096EBA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2. Отдел государственной </w:t>
      </w:r>
      <w:proofErr w:type="gramStart"/>
      <w:r w:rsidRPr="002E713A">
        <w:rPr>
          <w:spacing w:val="0"/>
        </w:rPr>
        <w:t>инспекции безопасности дорожного движения управления Министерства внутренних дел России</w:t>
      </w:r>
      <w:proofErr w:type="gramEnd"/>
      <w:r w:rsidRPr="002E713A">
        <w:rPr>
          <w:spacing w:val="0"/>
        </w:rPr>
        <w:t xml:space="preserve"> по городу Астрахани.</w:t>
      </w:r>
    </w:p>
    <w:p w:rsidR="00FF4A14" w:rsidRDefault="00096EBA"/>
    <w:sectPr w:rsidR="00FF4A14" w:rsidSect="00096EB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EBA"/>
    <w:rsid w:val="00096EB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6E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6E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6E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6E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2021-08-26T04:34:00Z</dcterms:created>
  <dcterms:modified xsi:type="dcterms:W3CDTF">2021-08-26T04:35:00Z</dcterms:modified>
</cp:coreProperties>
</file>