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523" w:rsidRPr="00561BA2" w:rsidRDefault="006D6523" w:rsidP="006D652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2612AC" w:rsidRDefault="006D6523" w:rsidP="006D6523">
      <w:pPr>
        <w:pStyle w:val="3"/>
        <w:rPr>
          <w:spacing w:val="0"/>
        </w:rPr>
      </w:pPr>
      <w:r w:rsidRPr="00561BA2">
        <w:rPr>
          <w:spacing w:val="0"/>
        </w:rPr>
        <w:t>ПОСТАНОВЛЕНИЕ</w:t>
      </w:r>
    </w:p>
    <w:p w:rsidR="006D6523" w:rsidRPr="00561BA2" w:rsidRDefault="006D6523" w:rsidP="006D6523">
      <w:pPr>
        <w:pStyle w:val="3"/>
        <w:rPr>
          <w:spacing w:val="0"/>
        </w:rPr>
      </w:pPr>
      <w:r w:rsidRPr="00561BA2">
        <w:rPr>
          <w:spacing w:val="0"/>
        </w:rPr>
        <w:t>23 января 2020 года № 07</w:t>
      </w:r>
    </w:p>
    <w:p w:rsidR="006D6523" w:rsidRPr="00561BA2" w:rsidRDefault="006D6523" w:rsidP="006D6523">
      <w:pPr>
        <w:pStyle w:val="3"/>
        <w:rPr>
          <w:spacing w:val="0"/>
        </w:rPr>
      </w:pPr>
      <w:r w:rsidRPr="00561BA2">
        <w:rPr>
          <w:spacing w:val="0"/>
        </w:rPr>
        <w:t>«О внесении изменений в постановление администрации</w:t>
      </w:r>
    </w:p>
    <w:p w:rsidR="006D6523" w:rsidRPr="00561BA2" w:rsidRDefault="006D6523" w:rsidP="006D6523">
      <w:pPr>
        <w:pStyle w:val="3"/>
        <w:rPr>
          <w:spacing w:val="0"/>
        </w:rPr>
      </w:pPr>
      <w:r w:rsidRPr="00561BA2">
        <w:rPr>
          <w:spacing w:val="0"/>
        </w:rPr>
        <w:t xml:space="preserve">муниципального образования «Город Астрахань» </w:t>
      </w:r>
      <w:bookmarkStart w:id="0" w:name="_GoBack"/>
      <w:bookmarkEnd w:id="0"/>
      <w:r w:rsidRPr="00561BA2">
        <w:rPr>
          <w:spacing w:val="0"/>
        </w:rPr>
        <w:t>от 15.03.2016 № 1471»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>В соответствии с ч. 3 ст. 39.7 Земельного кодекса Российской Федерации, Федеральным законом «Об общих принципах организации местного самоуправления в Российской Федерации», Постановлением Правительства Российской Федерации от 16.07.2009 № 582 «Об основных принципах определения арендной платы при аренде земельных участков, находящихся в государственной или муниципальной собственности, и о правилах определения размера арендной платы, а также порядка, условий и сроков внесения арендной</w:t>
      </w:r>
      <w:proofErr w:type="gramEnd"/>
      <w:r w:rsidRPr="00561BA2">
        <w:rPr>
          <w:spacing w:val="0"/>
        </w:rPr>
        <w:t xml:space="preserve"> платы за земли, находящиеся в собственности Российской Федерации», Уставом муниципального образования «Город Астрахань», ПОСТАНОВЛЯЮ: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Внести в Порядок определения размера арендной платы за земельные участки, находящиеся в муниципальной собственности муниципального образования «Город Астрахань» и предоставленные в аренду без торгов, утвержденный постановлением администрации муниципального образования «Город Астрахань» от 15.03.2016 № 1471, с изменениями и дополнениями, внесенными постановлением администрации муниципального образования «Город Астрахань» от 03.09.2019 № 356, следующие изменения:</w:t>
      </w:r>
      <w:proofErr w:type="gramEnd"/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1.1. В пункте 2.1: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1.1.1. Слова: «</w:t>
      </w:r>
      <w:proofErr w:type="gramStart"/>
      <w:r w:rsidRPr="00561BA2">
        <w:rPr>
          <w:spacing w:val="0"/>
        </w:rPr>
        <w:t>установленных</w:t>
      </w:r>
      <w:proofErr w:type="gramEnd"/>
      <w:r w:rsidRPr="00561BA2">
        <w:rPr>
          <w:spacing w:val="0"/>
        </w:rPr>
        <w:t xml:space="preserve"> пунктами 2.2, 2.2, 2.6» заменить словами: «установленных пунктами 2.2, 2.5».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1.1.2. Слова: «</w:t>
      </w:r>
      <w:proofErr w:type="gramStart"/>
      <w:r w:rsidRPr="00561BA2">
        <w:rPr>
          <w:spacing w:val="0"/>
        </w:rPr>
        <w:t>установленном</w:t>
      </w:r>
      <w:proofErr w:type="gramEnd"/>
      <w:r w:rsidRPr="00561BA2">
        <w:rPr>
          <w:spacing w:val="0"/>
        </w:rPr>
        <w:t xml:space="preserve"> пунктом 2.3» заменить словами: «установленном пунктом 2.2».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2.2.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D6523" w:rsidRPr="00561BA2" w:rsidRDefault="006D6523" w:rsidP="002612AC">
      <w:pPr>
        <w:pStyle w:val="a3"/>
        <w:ind w:firstLine="709"/>
        <w:rPr>
          <w:spacing w:val="0"/>
        </w:rPr>
      </w:pPr>
      <w:r w:rsidRPr="00561BA2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D6523" w:rsidRPr="00561BA2" w:rsidRDefault="006D6523" w:rsidP="006D652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2612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523"/>
    <w:rsid w:val="002612AC"/>
    <w:rsid w:val="006D6523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65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65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65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65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431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2020-01-30T04:29:00Z</dcterms:created>
  <dcterms:modified xsi:type="dcterms:W3CDTF">2020-01-30T04:34:00Z</dcterms:modified>
</cp:coreProperties>
</file>