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75FC0" w:rsidRPr="00A11E72" w:rsidRDefault="00175FC0" w:rsidP="00175FC0">
      <w:pPr>
        <w:pStyle w:val="3"/>
        <w:spacing w:line="240" w:lineRule="auto"/>
        <w:rPr>
          <w:spacing w:val="0"/>
        </w:rPr>
      </w:pPr>
      <w:r w:rsidRPr="00A11E72">
        <w:rPr>
          <w:spacing w:val="0"/>
        </w:rPr>
        <w:t>Администрация муниципального образования «Город Астрахань»</w:t>
      </w:r>
    </w:p>
    <w:p w:rsidR="00EF376F" w:rsidRDefault="00175FC0" w:rsidP="00175FC0">
      <w:pPr>
        <w:pStyle w:val="3"/>
        <w:spacing w:line="240" w:lineRule="auto"/>
        <w:rPr>
          <w:spacing w:val="0"/>
        </w:rPr>
      </w:pPr>
      <w:r w:rsidRPr="00A11E72">
        <w:rPr>
          <w:spacing w:val="0"/>
        </w:rPr>
        <w:t>ПОСТАНОВЛЕНИЕ</w:t>
      </w:r>
    </w:p>
    <w:p w:rsidR="00175FC0" w:rsidRPr="00A11E72" w:rsidRDefault="00175FC0" w:rsidP="00175FC0">
      <w:pPr>
        <w:pStyle w:val="3"/>
        <w:spacing w:line="240" w:lineRule="auto"/>
        <w:rPr>
          <w:spacing w:val="0"/>
        </w:rPr>
      </w:pPr>
      <w:r w:rsidRPr="00A11E72">
        <w:rPr>
          <w:spacing w:val="0"/>
        </w:rPr>
        <w:t>24 апреля 2019 года № 194</w:t>
      </w:r>
    </w:p>
    <w:p w:rsidR="00175FC0" w:rsidRPr="00A11E72" w:rsidRDefault="00175FC0" w:rsidP="00175FC0">
      <w:pPr>
        <w:pStyle w:val="3"/>
        <w:spacing w:line="240" w:lineRule="auto"/>
        <w:rPr>
          <w:spacing w:val="0"/>
        </w:rPr>
      </w:pPr>
      <w:r w:rsidRPr="00A11E72">
        <w:rPr>
          <w:spacing w:val="0"/>
        </w:rPr>
        <w:t>«Об установлении размера платы за осуществление присмотра</w:t>
      </w:r>
    </w:p>
    <w:p w:rsidR="00175FC0" w:rsidRPr="00A11E72" w:rsidRDefault="00175FC0" w:rsidP="00175FC0">
      <w:pPr>
        <w:pStyle w:val="3"/>
        <w:spacing w:line="240" w:lineRule="auto"/>
        <w:rPr>
          <w:spacing w:val="0"/>
        </w:rPr>
      </w:pPr>
      <w:r w:rsidRPr="00A11E72">
        <w:rPr>
          <w:spacing w:val="0"/>
        </w:rPr>
        <w:t>и ухода за детьми в группах продленного дня»</w:t>
      </w:r>
    </w:p>
    <w:p w:rsidR="00175FC0" w:rsidRPr="00A11E72" w:rsidRDefault="00175FC0" w:rsidP="00EF376F">
      <w:pPr>
        <w:pStyle w:val="a4"/>
        <w:spacing w:line="240" w:lineRule="auto"/>
        <w:ind w:firstLine="709"/>
        <w:rPr>
          <w:spacing w:val="0"/>
        </w:rPr>
      </w:pPr>
      <w:proofErr w:type="gramStart"/>
      <w:r w:rsidRPr="00A11E72">
        <w:rPr>
          <w:spacing w:val="0"/>
        </w:rPr>
        <w:t>В соответствии с федеральными законами «Об образовании в Российской Федерации», «Об общих принципах организации местного самоуправления в Российской Федерации», Уставом администрации муниципального образования «Город Астрахань», постановлением администрации муниципального образования «Город Астрахань» от 31.08.2015 № 5596 «Об утверждении Положения об организации предоставления услуги по присмотру и уходу за детьми в группах продленного дня в муниципальных образовательных организациях, реализующих образовательные программы начального общего</w:t>
      </w:r>
      <w:proofErr w:type="gramEnd"/>
      <w:r w:rsidRPr="00A11E72">
        <w:rPr>
          <w:spacing w:val="0"/>
        </w:rPr>
        <w:t>, основного общего и среднего общего образования города Астрахани», с изменениями, внесенными постановлениями администрации муниципального образования «Город Астрахань» от 01.10.2018 № 574, от 29.03.2019 № 129, ПОСТАНОВЛЯЮ:</w:t>
      </w:r>
    </w:p>
    <w:p w:rsidR="00175FC0" w:rsidRPr="00A11E72" w:rsidRDefault="00175FC0" w:rsidP="00EF376F">
      <w:pPr>
        <w:pStyle w:val="a4"/>
        <w:spacing w:line="240" w:lineRule="auto"/>
        <w:ind w:firstLine="709"/>
        <w:rPr>
          <w:spacing w:val="0"/>
        </w:rPr>
      </w:pPr>
      <w:r w:rsidRPr="00A11E72">
        <w:rPr>
          <w:spacing w:val="0"/>
        </w:rPr>
        <w:t>1. Установить размер платы за осуществление присмотра и ухода за детьми в группах продленного дня в муниципальных образовательных организациях города Астрахани, реализующих образовательные программы начального общего, основного общего и среднего общего образования, согласно приложению к настоящему постановлению.</w:t>
      </w:r>
    </w:p>
    <w:p w:rsidR="00175FC0" w:rsidRPr="00A11E72" w:rsidRDefault="00175FC0" w:rsidP="00EF376F">
      <w:pPr>
        <w:pStyle w:val="a4"/>
        <w:spacing w:line="240" w:lineRule="auto"/>
        <w:ind w:firstLine="709"/>
        <w:rPr>
          <w:spacing w:val="0"/>
        </w:rPr>
      </w:pPr>
      <w:r w:rsidRPr="00A11E72">
        <w:rPr>
          <w:spacing w:val="0"/>
        </w:rPr>
        <w:t>2. Признать утратившим силу постановление администрации муниципального образования «Город Астрахань» от 17.12.2018 № 673 «Об установлении размера родительской платы за присмотр и уход за детьми в группах продленного дня в муниципальных образовательных организациях, реализующих образовательные программы начального общего, основного общего и среднего общего образования, города Астрахани».</w:t>
      </w:r>
    </w:p>
    <w:p w:rsidR="00175FC0" w:rsidRPr="00A11E72" w:rsidRDefault="00175FC0" w:rsidP="00EF376F">
      <w:pPr>
        <w:pStyle w:val="a4"/>
        <w:spacing w:line="240" w:lineRule="auto"/>
        <w:ind w:firstLine="709"/>
        <w:rPr>
          <w:spacing w:val="0"/>
        </w:rPr>
      </w:pPr>
      <w:r w:rsidRPr="00A11E72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175FC0" w:rsidRPr="00A11E72" w:rsidRDefault="00175FC0" w:rsidP="00EF376F">
      <w:pPr>
        <w:pStyle w:val="a4"/>
        <w:spacing w:line="240" w:lineRule="auto"/>
        <w:ind w:firstLine="709"/>
        <w:rPr>
          <w:spacing w:val="0"/>
        </w:rPr>
      </w:pPr>
      <w:r w:rsidRPr="00A11E72">
        <w:rPr>
          <w:spacing w:val="0"/>
        </w:rPr>
        <w:t>3.1.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175FC0" w:rsidRPr="00A11E72" w:rsidRDefault="00175FC0" w:rsidP="00EF376F">
      <w:pPr>
        <w:pStyle w:val="a4"/>
        <w:spacing w:line="240" w:lineRule="auto"/>
        <w:ind w:firstLine="709"/>
        <w:rPr>
          <w:spacing w:val="0"/>
        </w:rPr>
      </w:pPr>
      <w:r w:rsidRPr="00A11E72">
        <w:rPr>
          <w:spacing w:val="0"/>
        </w:rPr>
        <w:t xml:space="preserve">3.2. </w:t>
      </w:r>
      <w:proofErr w:type="gramStart"/>
      <w:r w:rsidRPr="00A11E72">
        <w:rPr>
          <w:spacing w:val="0"/>
        </w:rPr>
        <w:t>Разместить</w:t>
      </w:r>
      <w:proofErr w:type="gramEnd"/>
      <w:r w:rsidRPr="00A11E72">
        <w:rPr>
          <w:spacing w:val="0"/>
        </w:rP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175FC0" w:rsidRPr="00A11E72" w:rsidRDefault="00175FC0" w:rsidP="00EF376F">
      <w:pPr>
        <w:pStyle w:val="a4"/>
        <w:spacing w:line="240" w:lineRule="auto"/>
        <w:ind w:firstLine="709"/>
        <w:rPr>
          <w:spacing w:val="0"/>
        </w:rPr>
      </w:pPr>
      <w:r w:rsidRPr="00A11E72">
        <w:rPr>
          <w:spacing w:val="0"/>
        </w:rPr>
        <w:t>4. Управлению контроля и документооборота администрации муниципального образования «Город Астрахань»:</w:t>
      </w:r>
    </w:p>
    <w:p w:rsidR="00175FC0" w:rsidRPr="00A11E72" w:rsidRDefault="00175FC0" w:rsidP="00EF376F">
      <w:pPr>
        <w:pStyle w:val="a4"/>
        <w:spacing w:line="240" w:lineRule="auto"/>
        <w:ind w:firstLine="709"/>
        <w:rPr>
          <w:spacing w:val="0"/>
        </w:rPr>
      </w:pPr>
      <w:r w:rsidRPr="00A11E72">
        <w:rPr>
          <w:spacing w:val="0"/>
        </w:rPr>
        <w:t xml:space="preserve">4.1. 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нормативно-правовых актов в установленный законом срок. </w:t>
      </w:r>
    </w:p>
    <w:p w:rsidR="00175FC0" w:rsidRPr="00A11E72" w:rsidRDefault="00175FC0" w:rsidP="00EF376F">
      <w:pPr>
        <w:pStyle w:val="a4"/>
        <w:spacing w:line="240" w:lineRule="auto"/>
        <w:ind w:firstLine="709"/>
        <w:rPr>
          <w:spacing w:val="0"/>
        </w:rPr>
      </w:pPr>
      <w:r w:rsidRPr="00A11E72">
        <w:rPr>
          <w:spacing w:val="0"/>
        </w:rPr>
        <w:t>4.2. В течение десяти дней после дня принятия настоящего постановления администрации муниципального образования «Город Астрахань»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175FC0" w:rsidRPr="00A11E72" w:rsidRDefault="00175FC0" w:rsidP="00EF376F">
      <w:pPr>
        <w:pStyle w:val="a4"/>
        <w:spacing w:line="240" w:lineRule="auto"/>
        <w:ind w:firstLine="709"/>
        <w:rPr>
          <w:spacing w:val="0"/>
        </w:rPr>
      </w:pPr>
      <w:r w:rsidRPr="00A11E72">
        <w:rPr>
          <w:spacing w:val="0"/>
        </w:rPr>
        <w:t>5. Настоящее постановление администрации муниципального образования «Город Астрахань» вступает в силу с момента его официального опубликования.</w:t>
      </w:r>
    </w:p>
    <w:p w:rsidR="00175FC0" w:rsidRPr="00A11E72" w:rsidRDefault="00175FC0" w:rsidP="00EF376F">
      <w:pPr>
        <w:pStyle w:val="a4"/>
        <w:spacing w:line="240" w:lineRule="auto"/>
        <w:ind w:firstLine="709"/>
        <w:rPr>
          <w:spacing w:val="0"/>
        </w:rPr>
      </w:pPr>
      <w:r w:rsidRPr="00A11E72">
        <w:rPr>
          <w:spacing w:val="0"/>
        </w:rPr>
        <w:t xml:space="preserve">6. </w:t>
      </w:r>
      <w:proofErr w:type="gramStart"/>
      <w:r w:rsidRPr="00A11E72">
        <w:rPr>
          <w:spacing w:val="0"/>
        </w:rPr>
        <w:t>Контроль за</w:t>
      </w:r>
      <w:proofErr w:type="gramEnd"/>
      <w:r w:rsidRPr="00A11E72">
        <w:rPr>
          <w:spacing w:val="0"/>
        </w:rPr>
        <w:t xml:space="preserve"> исполнением настоящего постановления администрации муниципального образования «Город Астрахань» возложить на заместителя главы администрации - начальника управления образования администрации муниципального образования «Город Астрахань».</w:t>
      </w:r>
    </w:p>
    <w:p w:rsidR="00175FC0" w:rsidRPr="00A11E72" w:rsidRDefault="00175FC0" w:rsidP="00175FC0">
      <w:pPr>
        <w:pStyle w:val="a4"/>
        <w:spacing w:line="240" w:lineRule="auto"/>
        <w:jc w:val="right"/>
        <w:rPr>
          <w:b/>
          <w:bCs/>
          <w:caps/>
          <w:spacing w:val="0"/>
        </w:rPr>
      </w:pPr>
      <w:r w:rsidRPr="00A11E72">
        <w:rPr>
          <w:b/>
          <w:bCs/>
          <w:spacing w:val="0"/>
        </w:rPr>
        <w:t xml:space="preserve">Глава администрации </w:t>
      </w:r>
      <w:r w:rsidRPr="00A11E72">
        <w:rPr>
          <w:b/>
          <w:bCs/>
          <w:caps/>
          <w:spacing w:val="0"/>
        </w:rPr>
        <w:t>Р.Л. Харисов</w:t>
      </w:r>
    </w:p>
    <w:p w:rsidR="00EF376F" w:rsidRDefault="00EF376F" w:rsidP="00175FC0">
      <w:pPr>
        <w:pStyle w:val="a4"/>
        <w:spacing w:before="113" w:line="240" w:lineRule="auto"/>
        <w:ind w:left="2835" w:firstLine="0"/>
        <w:jc w:val="left"/>
        <w:rPr>
          <w:spacing w:val="0"/>
        </w:rPr>
      </w:pPr>
      <w:r>
        <w:rPr>
          <w:spacing w:val="0"/>
        </w:rPr>
        <w:br w:type="page"/>
      </w:r>
    </w:p>
    <w:p w:rsidR="00175FC0" w:rsidRPr="00A11E72" w:rsidRDefault="00175FC0" w:rsidP="00175FC0">
      <w:pPr>
        <w:pStyle w:val="a4"/>
        <w:spacing w:before="113" w:line="240" w:lineRule="auto"/>
        <w:ind w:left="2835" w:firstLine="0"/>
        <w:jc w:val="left"/>
        <w:rPr>
          <w:spacing w:val="0"/>
        </w:rPr>
      </w:pPr>
      <w:r w:rsidRPr="00A11E72">
        <w:rPr>
          <w:spacing w:val="0"/>
        </w:rPr>
        <w:lastRenderedPageBreak/>
        <w:t xml:space="preserve">Приложение к постановлению администрации </w:t>
      </w:r>
    </w:p>
    <w:p w:rsidR="00175FC0" w:rsidRPr="00A11E72" w:rsidRDefault="00175FC0" w:rsidP="00175FC0">
      <w:pPr>
        <w:pStyle w:val="a4"/>
        <w:spacing w:line="240" w:lineRule="auto"/>
        <w:ind w:left="2835" w:firstLine="0"/>
        <w:jc w:val="left"/>
        <w:rPr>
          <w:spacing w:val="0"/>
        </w:rPr>
      </w:pPr>
      <w:r w:rsidRPr="00A11E72">
        <w:rPr>
          <w:spacing w:val="0"/>
        </w:rPr>
        <w:t xml:space="preserve">муниципального образования «Город Астрахань» </w:t>
      </w:r>
    </w:p>
    <w:p w:rsidR="00175FC0" w:rsidRPr="00A11E72" w:rsidRDefault="00175FC0" w:rsidP="00175FC0">
      <w:pPr>
        <w:pStyle w:val="a4"/>
        <w:spacing w:line="240" w:lineRule="auto"/>
        <w:ind w:left="2835" w:firstLine="0"/>
        <w:rPr>
          <w:spacing w:val="0"/>
        </w:rPr>
      </w:pPr>
      <w:r w:rsidRPr="00A11E72">
        <w:rPr>
          <w:spacing w:val="0"/>
        </w:rPr>
        <w:t>от 24.04.2019 № 194</w:t>
      </w:r>
    </w:p>
    <w:p w:rsidR="00640D28" w:rsidRDefault="00640D28" w:rsidP="00175FC0">
      <w:pPr>
        <w:pStyle w:val="3"/>
        <w:spacing w:line="240" w:lineRule="auto"/>
        <w:rPr>
          <w:spacing w:val="0"/>
        </w:rPr>
      </w:pPr>
    </w:p>
    <w:p w:rsidR="00175FC0" w:rsidRDefault="00175FC0" w:rsidP="00175FC0">
      <w:pPr>
        <w:pStyle w:val="3"/>
        <w:spacing w:line="240" w:lineRule="auto"/>
        <w:rPr>
          <w:spacing w:val="0"/>
        </w:rPr>
      </w:pPr>
      <w:bookmarkStart w:id="0" w:name="_GoBack"/>
      <w:bookmarkEnd w:id="0"/>
      <w:r w:rsidRPr="00A11E72">
        <w:rPr>
          <w:spacing w:val="0"/>
        </w:rPr>
        <w:t>Размер платы за осуществление присмотра и ухода</w:t>
      </w:r>
      <w:r w:rsidR="00EF376F">
        <w:rPr>
          <w:spacing w:val="0"/>
        </w:rPr>
        <w:t xml:space="preserve"> </w:t>
      </w:r>
      <w:r w:rsidRPr="00A11E72">
        <w:rPr>
          <w:spacing w:val="0"/>
        </w:rPr>
        <w:t>за детьми в группах продленного дня</w:t>
      </w:r>
    </w:p>
    <w:p w:rsidR="00EF376F" w:rsidRPr="00A11E72" w:rsidRDefault="00EF376F" w:rsidP="00175FC0">
      <w:pPr>
        <w:pStyle w:val="3"/>
        <w:spacing w:line="240" w:lineRule="auto"/>
        <w:rPr>
          <w:spacing w:val="0"/>
        </w:rPr>
      </w:pPr>
    </w:p>
    <w:tbl>
      <w:tblPr>
        <w:tblW w:w="0" w:type="auto"/>
        <w:tblInd w:w="4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540"/>
        <w:gridCol w:w="828"/>
        <w:gridCol w:w="857"/>
      </w:tblGrid>
      <w:tr w:rsidR="00175FC0" w:rsidRPr="00A11E72" w:rsidTr="00B168F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55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75FC0" w:rsidRPr="00A11E72" w:rsidRDefault="00175FC0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Затраты</w:t>
            </w:r>
          </w:p>
          <w:p w:rsidR="00175FC0" w:rsidRPr="00A11E72" w:rsidRDefault="00175FC0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на присмотр и уход на одного ребенка, в день</w:t>
            </w:r>
          </w:p>
        </w:tc>
        <w:tc>
          <w:tcPr>
            <w:tcW w:w="16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75FC0" w:rsidRPr="00A11E72" w:rsidRDefault="00175FC0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рублей</w:t>
            </w:r>
          </w:p>
        </w:tc>
      </w:tr>
      <w:tr w:rsidR="00175FC0" w:rsidRPr="00A11E72" w:rsidTr="00B168F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55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5FC0" w:rsidRPr="00A11E72" w:rsidRDefault="00175FC0" w:rsidP="00B168F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75FC0" w:rsidRPr="00A11E72" w:rsidRDefault="00175FC0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7-10 лет</w:t>
            </w:r>
          </w:p>
        </w:tc>
        <w:tc>
          <w:tcPr>
            <w:tcW w:w="8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75FC0" w:rsidRPr="00A11E72" w:rsidRDefault="00175FC0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11-18 лет</w:t>
            </w:r>
          </w:p>
        </w:tc>
      </w:tr>
      <w:tr w:rsidR="00175FC0" w:rsidRPr="00A11E72" w:rsidTr="00B168F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5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75FC0" w:rsidRPr="00A11E72" w:rsidRDefault="00175FC0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На приобретение продуктов питания (завтрак)</w:t>
            </w:r>
          </w:p>
        </w:tc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75FC0" w:rsidRPr="00A11E72" w:rsidRDefault="00175FC0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60,04</w:t>
            </w:r>
          </w:p>
        </w:tc>
        <w:tc>
          <w:tcPr>
            <w:tcW w:w="8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75FC0" w:rsidRPr="00A11E72" w:rsidRDefault="00175FC0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66,32</w:t>
            </w:r>
          </w:p>
        </w:tc>
      </w:tr>
      <w:tr w:rsidR="00175FC0" w:rsidRPr="00A11E72" w:rsidTr="00B168F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5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75FC0" w:rsidRPr="00A11E72" w:rsidRDefault="00175FC0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На приобретение продуктов питания (обед)</w:t>
            </w:r>
          </w:p>
        </w:tc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75FC0" w:rsidRPr="00A11E72" w:rsidRDefault="00175FC0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47,88</w:t>
            </w:r>
          </w:p>
        </w:tc>
        <w:tc>
          <w:tcPr>
            <w:tcW w:w="8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75FC0" w:rsidRPr="00A11E72" w:rsidRDefault="00175FC0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56,50</w:t>
            </w:r>
          </w:p>
        </w:tc>
      </w:tr>
      <w:tr w:rsidR="00175FC0" w:rsidRPr="00A11E72" w:rsidTr="00B168F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5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75FC0" w:rsidRPr="00A11E72" w:rsidRDefault="00175FC0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На приобретение продуктов питания (полдник)</w:t>
            </w:r>
          </w:p>
        </w:tc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75FC0" w:rsidRPr="00A11E72" w:rsidRDefault="00175FC0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28,59</w:t>
            </w:r>
          </w:p>
        </w:tc>
        <w:tc>
          <w:tcPr>
            <w:tcW w:w="8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75FC0" w:rsidRPr="00A11E72" w:rsidRDefault="00175FC0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31,66</w:t>
            </w:r>
          </w:p>
        </w:tc>
      </w:tr>
      <w:tr w:rsidR="00175FC0" w:rsidRPr="00A11E72" w:rsidTr="00B168F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5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75FC0" w:rsidRPr="00A11E72" w:rsidRDefault="00175FC0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На хозяйственно-бытовое обслуживание</w:t>
            </w:r>
          </w:p>
        </w:tc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75FC0" w:rsidRPr="00A11E72" w:rsidRDefault="00175FC0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6,06</w:t>
            </w:r>
          </w:p>
        </w:tc>
        <w:tc>
          <w:tcPr>
            <w:tcW w:w="8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75FC0" w:rsidRPr="00A11E72" w:rsidRDefault="00175FC0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6,06</w:t>
            </w:r>
          </w:p>
        </w:tc>
      </w:tr>
      <w:tr w:rsidR="00175FC0" w:rsidRPr="00A11E72" w:rsidTr="00B168F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5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75FC0" w:rsidRPr="00A11E72" w:rsidRDefault="00175FC0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На оплату труда воспитателя ГПД и начисления на оплату труда воспитателя</w:t>
            </w:r>
          </w:p>
        </w:tc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75FC0" w:rsidRPr="00A11E72" w:rsidRDefault="00175FC0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40,73</w:t>
            </w:r>
          </w:p>
        </w:tc>
        <w:tc>
          <w:tcPr>
            <w:tcW w:w="8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75FC0" w:rsidRPr="00A11E72" w:rsidRDefault="00175FC0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40,73</w:t>
            </w:r>
          </w:p>
        </w:tc>
      </w:tr>
      <w:tr w:rsidR="00175FC0" w:rsidRPr="00A11E72" w:rsidTr="00B168F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5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75FC0" w:rsidRPr="00A11E72" w:rsidRDefault="00175FC0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Итого</w:t>
            </w:r>
          </w:p>
          <w:p w:rsidR="00175FC0" w:rsidRPr="00A11E72" w:rsidRDefault="00175FC0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при двухразовом питании (завтрак - обед), с учетом затрат на хозяйственно-бытовое обслуживание и затрат на оплату труда воспитателя ГПД и начисления на оплату труда воспитателя</w:t>
            </w:r>
          </w:p>
        </w:tc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75FC0" w:rsidRPr="00A11E72" w:rsidRDefault="00175FC0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154,71</w:t>
            </w:r>
          </w:p>
        </w:tc>
        <w:tc>
          <w:tcPr>
            <w:tcW w:w="8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75FC0" w:rsidRPr="00A11E72" w:rsidRDefault="00175FC0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169,61</w:t>
            </w:r>
          </w:p>
        </w:tc>
      </w:tr>
      <w:tr w:rsidR="00175FC0" w:rsidRPr="00A11E72" w:rsidTr="00B168F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5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75FC0" w:rsidRPr="00A11E72" w:rsidRDefault="00175FC0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Итого</w:t>
            </w:r>
          </w:p>
          <w:p w:rsidR="00175FC0" w:rsidRPr="00A11E72" w:rsidRDefault="00175FC0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при двухразовом питании (обед - полдник), с учетом затрат на хозяйственно-бытовое обслуживание и затрат на оплату труда воспитателя ГПД и начисления на оплату труда воспитателя</w:t>
            </w:r>
          </w:p>
        </w:tc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75FC0" w:rsidRPr="00A11E72" w:rsidRDefault="00175FC0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123,26</w:t>
            </w:r>
          </w:p>
        </w:tc>
        <w:tc>
          <w:tcPr>
            <w:tcW w:w="8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75FC0" w:rsidRPr="00A11E72" w:rsidRDefault="00175FC0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134,95</w:t>
            </w:r>
          </w:p>
        </w:tc>
      </w:tr>
    </w:tbl>
    <w:p w:rsidR="00984FF0" w:rsidRDefault="00984FF0"/>
    <w:sectPr w:rsidR="00984FF0" w:rsidSect="00EF376F">
      <w:pgSz w:w="11906" w:h="16838"/>
      <w:pgMar w:top="1134" w:right="1134" w:bottom="1134" w:left="198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Minion Pro"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formsDesign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5FC0"/>
    <w:rsid w:val="00175FC0"/>
    <w:rsid w:val="00640D28"/>
    <w:rsid w:val="00984FF0"/>
    <w:rsid w:val="00EF37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5FC0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[Без стиля]"/>
    <w:rsid w:val="00175FC0"/>
    <w:pPr>
      <w:autoSpaceDE w:val="0"/>
      <w:autoSpaceDN w:val="0"/>
      <w:adjustRightInd w:val="0"/>
      <w:spacing w:after="0" w:line="288" w:lineRule="auto"/>
      <w:textAlignment w:val="center"/>
    </w:pPr>
    <w:rPr>
      <w:rFonts w:ascii="Minion Pro" w:eastAsia="Times New Roman" w:hAnsi="Minion Pro" w:cs="Minion Pro"/>
      <w:color w:val="000000"/>
      <w:sz w:val="24"/>
      <w:szCs w:val="24"/>
    </w:rPr>
  </w:style>
  <w:style w:type="paragraph" w:customStyle="1" w:styleId="3">
    <w:name w:val="основной текст3"/>
    <w:basedOn w:val="a3"/>
    <w:uiPriority w:val="99"/>
    <w:rsid w:val="00175FC0"/>
    <w:pPr>
      <w:spacing w:line="200" w:lineRule="atLeast"/>
      <w:jc w:val="center"/>
    </w:pPr>
    <w:rPr>
      <w:rFonts w:ascii="Cambria" w:hAnsi="Cambria" w:cs="Cambria"/>
      <w:b/>
      <w:bCs/>
      <w:spacing w:val="4"/>
      <w:sz w:val="20"/>
      <w:szCs w:val="20"/>
    </w:rPr>
  </w:style>
  <w:style w:type="paragraph" w:customStyle="1" w:styleId="a4">
    <w:name w:val="основной текст"/>
    <w:basedOn w:val="a3"/>
    <w:uiPriority w:val="99"/>
    <w:rsid w:val="00175FC0"/>
    <w:pPr>
      <w:spacing w:line="190" w:lineRule="atLeast"/>
      <w:ind w:firstLine="227"/>
      <w:jc w:val="both"/>
    </w:pPr>
    <w:rPr>
      <w:rFonts w:ascii="Arial" w:hAnsi="Arial" w:cs="Arial"/>
      <w:spacing w:val="4"/>
      <w:sz w:val="18"/>
      <w:szCs w:val="18"/>
    </w:rPr>
  </w:style>
  <w:style w:type="paragraph" w:customStyle="1" w:styleId="a5">
    <w:name w:val="Таблица"/>
    <w:basedOn w:val="a3"/>
    <w:uiPriority w:val="99"/>
    <w:rsid w:val="00175FC0"/>
    <w:pPr>
      <w:spacing w:line="170" w:lineRule="atLeast"/>
      <w:jc w:val="both"/>
    </w:pPr>
    <w:rPr>
      <w:rFonts w:ascii="Arial" w:hAnsi="Arial" w:cs="Arial"/>
      <w:w w:val="90"/>
      <w:sz w:val="17"/>
      <w:szCs w:val="17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5FC0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[Без стиля]"/>
    <w:rsid w:val="00175FC0"/>
    <w:pPr>
      <w:autoSpaceDE w:val="0"/>
      <w:autoSpaceDN w:val="0"/>
      <w:adjustRightInd w:val="0"/>
      <w:spacing w:after="0" w:line="288" w:lineRule="auto"/>
      <w:textAlignment w:val="center"/>
    </w:pPr>
    <w:rPr>
      <w:rFonts w:ascii="Minion Pro" w:eastAsia="Times New Roman" w:hAnsi="Minion Pro" w:cs="Minion Pro"/>
      <w:color w:val="000000"/>
      <w:sz w:val="24"/>
      <w:szCs w:val="24"/>
    </w:rPr>
  </w:style>
  <w:style w:type="paragraph" w:customStyle="1" w:styleId="3">
    <w:name w:val="основной текст3"/>
    <w:basedOn w:val="a3"/>
    <w:uiPriority w:val="99"/>
    <w:rsid w:val="00175FC0"/>
    <w:pPr>
      <w:spacing w:line="200" w:lineRule="atLeast"/>
      <w:jc w:val="center"/>
    </w:pPr>
    <w:rPr>
      <w:rFonts w:ascii="Cambria" w:hAnsi="Cambria" w:cs="Cambria"/>
      <w:b/>
      <w:bCs/>
      <w:spacing w:val="4"/>
      <w:sz w:val="20"/>
      <w:szCs w:val="20"/>
    </w:rPr>
  </w:style>
  <w:style w:type="paragraph" w:customStyle="1" w:styleId="a4">
    <w:name w:val="основной текст"/>
    <w:basedOn w:val="a3"/>
    <w:uiPriority w:val="99"/>
    <w:rsid w:val="00175FC0"/>
    <w:pPr>
      <w:spacing w:line="190" w:lineRule="atLeast"/>
      <w:ind w:firstLine="227"/>
      <w:jc w:val="both"/>
    </w:pPr>
    <w:rPr>
      <w:rFonts w:ascii="Arial" w:hAnsi="Arial" w:cs="Arial"/>
      <w:spacing w:val="4"/>
      <w:sz w:val="18"/>
      <w:szCs w:val="18"/>
    </w:rPr>
  </w:style>
  <w:style w:type="paragraph" w:customStyle="1" w:styleId="a5">
    <w:name w:val="Таблица"/>
    <w:basedOn w:val="a3"/>
    <w:uiPriority w:val="99"/>
    <w:rsid w:val="00175FC0"/>
    <w:pPr>
      <w:spacing w:line="170" w:lineRule="atLeast"/>
      <w:jc w:val="both"/>
    </w:pPr>
    <w:rPr>
      <w:rFonts w:ascii="Arial" w:hAnsi="Arial" w:cs="Arial"/>
      <w:w w:val="90"/>
      <w:sz w:val="17"/>
      <w:szCs w:val="1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615</Words>
  <Characters>3510</Characters>
  <Application>Microsoft Office Word</Application>
  <DocSecurity>0</DocSecurity>
  <Lines>29</Lines>
  <Paragraphs>8</Paragraphs>
  <ScaleCrop>false</ScaleCrop>
  <Company/>
  <LinksUpToDate>false</LinksUpToDate>
  <CharactersWithSpaces>4117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2019-05-07T06:05:00Z</dcterms:created>
  <dcterms:modified xsi:type="dcterms:W3CDTF">2019-05-07T06:06:00Z</dcterms:modified>
</cp:coreProperties>
</file>