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2E" w:rsidRPr="00D45A1A" w:rsidRDefault="00E73B2E" w:rsidP="00E73B2E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E73B2E" w:rsidRPr="00D45A1A" w:rsidRDefault="00E73B2E" w:rsidP="00E73B2E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ПОСТАНОВЛЕНИЕ</w:t>
      </w:r>
      <w:bookmarkStart w:id="0" w:name="_GoBack"/>
      <w:bookmarkEnd w:id="0"/>
    </w:p>
    <w:p w:rsidR="00E73B2E" w:rsidRPr="00D45A1A" w:rsidRDefault="00E73B2E" w:rsidP="00E73B2E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24 мая 2022 года № 128</w:t>
      </w:r>
    </w:p>
    <w:p w:rsidR="00E73B2E" w:rsidRPr="00D45A1A" w:rsidRDefault="00E73B2E" w:rsidP="00E73B2E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«О внесении изменений в постановление</w:t>
      </w:r>
    </w:p>
    <w:p w:rsidR="00E73B2E" w:rsidRPr="00D45A1A" w:rsidRDefault="00E73B2E" w:rsidP="00E73B2E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 администрации города Астрахани от 15.04.2011 № 2884»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На основании федеральных законов «Об общих принципах организации местного самоуправления в Российской Федерации», «О развитии малого и среднего предпринимательства в Российской Федерации»,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сред­него предпринимательства, и о внесении изменений в отдельные </w:t>
      </w:r>
      <w:proofErr w:type="gramStart"/>
      <w:r w:rsidRPr="00D45A1A">
        <w:rPr>
          <w:spacing w:val="0"/>
        </w:rPr>
        <w:t>законода­тельные</w:t>
      </w:r>
      <w:proofErr w:type="gramEnd"/>
      <w:r w:rsidRPr="00D45A1A">
        <w:rPr>
          <w:spacing w:val="0"/>
        </w:rPr>
        <w:t xml:space="preserve"> акты Российской Федерации», Устава муниципального образования «Город Астрахань», решения Городской Думы муниципального образования «Город Астрахань» от 28.09.2017 № 132 «Об утверждении Порядка </w:t>
      </w:r>
      <w:proofErr w:type="gramStart"/>
      <w:r w:rsidRPr="00D45A1A">
        <w:rPr>
          <w:spacing w:val="0"/>
        </w:rPr>
        <w:t>форми­рования</w:t>
      </w:r>
      <w:proofErr w:type="gramEnd"/>
      <w:r w:rsidRPr="00D45A1A">
        <w:rPr>
          <w:spacing w:val="0"/>
        </w:rPr>
        <w:t>, ведения и обязательного опубликования перечня муниципального имущества муниципального образования «Город Астрахань», свободного от прав третьих лиц (за исключением права хозяйственного ведения, права опе­ративного управления, а также имущественных прав субъектов малого и среднего предпринимательства), предусмотренного частью 4 статьи 18 Фе­дерального закона «О развитии малого и среднего предпринимательства в Российской Федерации» ПОСТАНОВЛЯЮ: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1. Внести в постановление администрации города Астрахани от 15.04.2011 № 2884 «Об утверждении Перечня объектов нежилого </w:t>
      </w:r>
      <w:proofErr w:type="gramStart"/>
      <w:r w:rsidRPr="00D45A1A">
        <w:rPr>
          <w:spacing w:val="0"/>
        </w:rPr>
        <w:t>муници­пального</w:t>
      </w:r>
      <w:proofErr w:type="gramEnd"/>
      <w:r w:rsidRPr="00D45A1A">
        <w:rPr>
          <w:spacing w:val="0"/>
        </w:rPr>
        <w:t xml:space="preserve"> фонда, предназначенного для передачи во временное владение и пользование субъектам малого и среднего предпринимательства и организа­циям, образующим инфраструктуру поддержки субъектов малого и среднего предпринимательства, свободных от прав третьих лиц (за исключением имущественных прав субъектов малого и среднего предпринимательства), физических лиц, не являющихся индивидуальными предпринимателями и применяющих специальный налоговый режим «Налог на </w:t>
      </w:r>
      <w:proofErr w:type="gramStart"/>
      <w:r w:rsidRPr="00D45A1A">
        <w:rPr>
          <w:spacing w:val="0"/>
        </w:rPr>
        <w:t>профессиональ­ный</w:t>
      </w:r>
      <w:proofErr w:type="gramEnd"/>
      <w:r w:rsidRPr="00D45A1A">
        <w:rPr>
          <w:spacing w:val="0"/>
        </w:rPr>
        <w:t xml:space="preserve"> доход» с изменениями и дополнениями, внесенными постановлениями администрации города Астрахани от 29.03.2012 № 2706, от 15.03.2013 № 1961, от 14.05.2013 № 3972, от 03.04.2014 № 2233, постановлениями админи­страции муниципального образования «Город Астрахань» от 16.07.2015 № 4384, от 01.07.2016 № 4341, от 05.10.2016 № 6664, от 31.03.2017 № 1902, от 01.09.2017 № 5010, от 06.03.2018 № 160, от 11.09.2018 № 538, от 20.08.2020 № 235, от 14.05.2021 № 130, от 01.11.2021 № 324, от 16.12.2021 № 355 (да­лее - постановление), следующие изменения: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1.1. Перечень объектов нежилого муниципального фонда, </w:t>
      </w:r>
      <w:proofErr w:type="gramStart"/>
      <w:r w:rsidRPr="00D45A1A">
        <w:rPr>
          <w:spacing w:val="0"/>
        </w:rPr>
        <w:t>предназна­ченного</w:t>
      </w:r>
      <w:proofErr w:type="gramEnd"/>
      <w:r w:rsidRPr="00D45A1A">
        <w:rPr>
          <w:spacing w:val="0"/>
        </w:rPr>
        <w:t xml:space="preserve"> для передачи во временное владение и пользование субъектам мало­го и среднего предпринимательства и организациям, образующим инфра­структуру поддержки субъектов малого и среднего предпринимательства, свободных от прав третьих лиц (за исключением имущественных прав субъ­ектов малого и среднего предпринимательства), физических лиц, не являю­щихся индивидуальными предпринимателями и применяющих специаль­ный налоговый режим «Налог на профессиональный доход», дополнить строками № 32, 33 следующего содержания: 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077"/>
        <w:gridCol w:w="4615"/>
        <w:gridCol w:w="1417"/>
      </w:tblGrid>
      <w:tr w:rsidR="00E73B2E" w:rsidRPr="00D45A1A" w:rsidTr="00E73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№</w:t>
            </w:r>
          </w:p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proofErr w:type="gramStart"/>
            <w:r w:rsidRPr="00D45A1A">
              <w:rPr>
                <w:w w:val="100"/>
              </w:rPr>
              <w:t>п</w:t>
            </w:r>
            <w:proofErr w:type="gramEnd"/>
            <w:r w:rsidRPr="00D45A1A">
              <w:rPr>
                <w:w w:val="100"/>
              </w:rPr>
              <w:t>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Район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Площадь, кв. м</w:t>
            </w:r>
          </w:p>
        </w:tc>
      </w:tr>
      <w:tr w:rsidR="00E73B2E" w:rsidRPr="00D45A1A" w:rsidTr="00E73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32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Кировский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ул. Московская/ ул. Раскольникова, д. 2/5, пом. 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62,9</w:t>
            </w:r>
          </w:p>
        </w:tc>
      </w:tr>
      <w:tr w:rsidR="00E73B2E" w:rsidRPr="00D45A1A" w:rsidTr="00E73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33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Кировский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ул. Московская/ ул. Раскольникова, д. 2/5, пом. 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3B2E" w:rsidRPr="00D45A1A" w:rsidRDefault="00E73B2E" w:rsidP="00E73B2E">
            <w:pPr>
              <w:pStyle w:val="a4"/>
              <w:spacing w:line="240" w:lineRule="auto"/>
              <w:jc w:val="center"/>
              <w:rPr>
                <w:w w:val="100"/>
              </w:rPr>
            </w:pPr>
            <w:r w:rsidRPr="00D45A1A">
              <w:rPr>
                <w:w w:val="100"/>
              </w:rPr>
              <w:t>79,8</w:t>
            </w:r>
          </w:p>
        </w:tc>
      </w:tr>
    </w:tbl>
    <w:p w:rsidR="00E73B2E" w:rsidRPr="00D45A1A" w:rsidRDefault="00E73B2E" w:rsidP="00E73B2E">
      <w:pPr>
        <w:pStyle w:val="a3"/>
        <w:spacing w:line="240" w:lineRule="auto"/>
        <w:rPr>
          <w:spacing w:val="0"/>
        </w:rPr>
      </w:pP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 Управлению информационной политики администрации </w:t>
      </w:r>
      <w:proofErr w:type="gramStart"/>
      <w:r w:rsidRPr="00D45A1A">
        <w:rPr>
          <w:spacing w:val="0"/>
        </w:rPr>
        <w:t>муници­пального</w:t>
      </w:r>
      <w:proofErr w:type="gramEnd"/>
      <w:r w:rsidRPr="00D45A1A">
        <w:rPr>
          <w:spacing w:val="0"/>
        </w:rPr>
        <w:t xml:space="preserve"> образования «Город Астрахань»: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2.1. Опубликовать настоящее постановление администрации </w:t>
      </w:r>
      <w:proofErr w:type="gramStart"/>
      <w:r w:rsidRPr="00D45A1A">
        <w:rPr>
          <w:spacing w:val="0"/>
        </w:rPr>
        <w:t>муници­пального</w:t>
      </w:r>
      <w:proofErr w:type="gramEnd"/>
      <w:r w:rsidRPr="00D45A1A">
        <w:rPr>
          <w:spacing w:val="0"/>
        </w:rPr>
        <w:t xml:space="preserve"> образования «Город Астрахань» в средствах массовой информации в течение 10 рабочих дней со дня утверждения.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2.2. Разместить настоящее постановление администрации </w:t>
      </w:r>
      <w:proofErr w:type="gramStart"/>
      <w:r w:rsidRPr="00D45A1A">
        <w:rPr>
          <w:spacing w:val="0"/>
        </w:rPr>
        <w:t>муниципаль­ного</w:t>
      </w:r>
      <w:proofErr w:type="gramEnd"/>
      <w:r w:rsidRPr="00D45A1A">
        <w:rPr>
          <w:spacing w:val="0"/>
        </w:rPr>
        <w:t xml:space="preserve"> образования «Город Астрахань» на официальном сайте администрации муниципального образования «Город Астрахань» в течение 3 рабочих дней со дня утверждения.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 Управлению контроля и документооборота администрации </w:t>
      </w:r>
      <w:proofErr w:type="gramStart"/>
      <w:r w:rsidRPr="00D45A1A">
        <w:rPr>
          <w:spacing w:val="0"/>
        </w:rPr>
        <w:t>муници­пального</w:t>
      </w:r>
      <w:proofErr w:type="gramEnd"/>
      <w:r w:rsidRPr="00D45A1A">
        <w:rPr>
          <w:spacing w:val="0"/>
        </w:rPr>
        <w:t xml:space="preserve"> образования «Город Астрахань»: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3.1. Внести соответствующие изменения в поисково-справочную </w:t>
      </w:r>
      <w:proofErr w:type="gramStart"/>
      <w:r w:rsidRPr="00D45A1A">
        <w:rPr>
          <w:spacing w:val="0"/>
        </w:rPr>
        <w:t>систе­му</w:t>
      </w:r>
      <w:proofErr w:type="gramEnd"/>
      <w:r w:rsidRPr="00D45A1A">
        <w:rPr>
          <w:spacing w:val="0"/>
        </w:rPr>
        <w:t xml:space="preserve"> правовых актов администрации муниципального образования «Город Астрахань».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3.2. Копию данного правового акта передать в муниципальное казенное учреждение г. Астрахани «Астраханский городской архив» для внесения </w:t>
      </w:r>
      <w:proofErr w:type="gramStart"/>
      <w:r w:rsidRPr="00D45A1A">
        <w:rPr>
          <w:spacing w:val="0"/>
        </w:rPr>
        <w:t>из­менений</w:t>
      </w:r>
      <w:proofErr w:type="gramEnd"/>
      <w:r w:rsidRPr="00D45A1A">
        <w:rPr>
          <w:spacing w:val="0"/>
        </w:rPr>
        <w:t xml:space="preserve"> в справочно-поисковые системы архива и использования в работе по предоставлению информационных услуг.</w:t>
      </w:r>
    </w:p>
    <w:p w:rsidR="00E73B2E" w:rsidRPr="00D45A1A" w:rsidRDefault="00E73B2E" w:rsidP="00E73B2E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4. </w:t>
      </w:r>
      <w:proofErr w:type="gramStart"/>
      <w:r w:rsidRPr="00D45A1A">
        <w:rPr>
          <w:spacing w:val="0"/>
        </w:rPr>
        <w:t>Контроль за</w:t>
      </w:r>
      <w:proofErr w:type="gramEnd"/>
      <w:r w:rsidRPr="00D45A1A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E73B2E" w:rsidRPr="00D45A1A" w:rsidRDefault="00E73B2E" w:rsidP="00E73B2E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E73B2E" w:rsidRPr="00D45A1A" w:rsidRDefault="00E73B2E" w:rsidP="00E73B2E">
      <w:pPr>
        <w:pStyle w:val="a3"/>
        <w:spacing w:line="240" w:lineRule="auto"/>
        <w:jc w:val="right"/>
        <w:rPr>
          <w:spacing w:val="0"/>
        </w:rPr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45A1A">
        <w:rPr>
          <w:b/>
          <w:bCs/>
          <w:spacing w:val="0"/>
        </w:rPr>
        <w:t>О.А. ПОЛУМОРДВИНОВ</w:t>
      </w:r>
    </w:p>
    <w:p w:rsidR="00FF4A14" w:rsidRDefault="00E73B2E"/>
    <w:sectPr w:rsidR="00FF4A14" w:rsidSect="00E73B2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2E"/>
    <w:rsid w:val="008505A8"/>
    <w:rsid w:val="00A56E3A"/>
    <w:rsid w:val="00E7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2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3B2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3B2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E73B2E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2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3B2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3B2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E73B2E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2022-06-02T04:40:00Z</dcterms:created>
  <dcterms:modified xsi:type="dcterms:W3CDTF">2022-06-02T04:42:00Z</dcterms:modified>
</cp:coreProperties>
</file>