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DBC" w:rsidRDefault="00E40DBC" w:rsidP="00E40DBC">
      <w:pPr>
        <w:pStyle w:val="3"/>
      </w:pPr>
      <w:r>
        <w:t>Администрация муниципального образования «Город Астрахань»</w:t>
      </w:r>
    </w:p>
    <w:p w:rsidR="00D31FFF" w:rsidRDefault="00E40DBC" w:rsidP="00E40DBC">
      <w:pPr>
        <w:pStyle w:val="3"/>
      </w:pPr>
      <w:r>
        <w:t>ПОСТАНОВЛЕНИЕ</w:t>
      </w:r>
      <w:r>
        <w:t xml:space="preserve"> </w:t>
      </w:r>
    </w:p>
    <w:p w:rsidR="00E40DBC" w:rsidRDefault="00E40DBC" w:rsidP="00E40DBC">
      <w:pPr>
        <w:pStyle w:val="3"/>
      </w:pPr>
      <w:r>
        <w:t>24 октября 2024 года № 171</w:t>
      </w:r>
    </w:p>
    <w:p w:rsidR="00E40DBC" w:rsidRDefault="00E40DBC" w:rsidP="00E40DBC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«О внесении изменений в постановление администрации муниципального образования «Город Астрахань» от 28.03.2019 № 128</w:t>
      </w:r>
      <w:r>
        <w:rPr>
          <w:rFonts w:ascii="Arial" w:hAnsi="Arial" w:cs="Arial"/>
          <w:b w:val="0"/>
          <w:bCs w:val="0"/>
          <w:sz w:val="18"/>
          <w:szCs w:val="18"/>
        </w:rPr>
        <w:t>»</w:t>
      </w:r>
    </w:p>
    <w:p w:rsidR="00E40DBC" w:rsidRDefault="00E40DBC" w:rsidP="00D31FFF">
      <w:pPr>
        <w:pStyle w:val="a3"/>
        <w:ind w:firstLine="709"/>
      </w:pPr>
      <w:r>
        <w:t>В соответствии с Трудовым кодексом Российской Федерации, Федеральным законом от 14.11.2002 № 161-ФЗ «О государственных и муниципальных унитарных предприятиях» ПОСТАНОВЛЯЮ:</w:t>
      </w:r>
    </w:p>
    <w:p w:rsidR="00E40DBC" w:rsidRDefault="00E40DBC" w:rsidP="00D31FFF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28.03.2019 № 128 «Об утверждении Положения об условиях оплаты труда руководителей, заместителей руководителей, главных бухгалтеров муниципальных унитарных предприятий города Астрахани», с изменениями, внесенными постановлениями администрации муниципального образования «Город Астрахань» от 26.12.2019 № 476, от 11.06.2020 № 170, от 09.06.2021 № 172, от 01.08.2022 № 180 (далее - Постановление), следующие изменения:</w:t>
      </w:r>
      <w:proofErr w:type="gramEnd"/>
    </w:p>
    <w:p w:rsidR="00E40DBC" w:rsidRDefault="00E40DBC" w:rsidP="00D31FFF">
      <w:pPr>
        <w:pStyle w:val="a3"/>
        <w:ind w:firstLine="709"/>
      </w:pPr>
      <w:r>
        <w:t>В Положении об условиях оплаты труда руководителей, заместителей руководителей, главных бухгалтеров муниципальных унитарных предприятий города Астрахани (далее - Положение), утвержденном Постановлением:</w:t>
      </w:r>
    </w:p>
    <w:p w:rsidR="00E40DBC" w:rsidRDefault="00E40DBC" w:rsidP="00D31FFF">
      <w:pPr>
        <w:pStyle w:val="a3"/>
        <w:ind w:firstLine="709"/>
      </w:pPr>
      <w:r>
        <w:t>1.1. В пунктах 1.1, 1.2, 3.6, 6.5, 7.1, 7.2, 8.2 слова «Город Астрахань» заменить словами «Городской округ город Астрахань».</w:t>
      </w:r>
    </w:p>
    <w:p w:rsidR="00E40DBC" w:rsidRDefault="00E40DBC" w:rsidP="00D31FFF">
      <w:pPr>
        <w:pStyle w:val="a3"/>
        <w:ind w:firstLine="709"/>
      </w:pPr>
      <w:r>
        <w:t>1.2. Пункт 2.2 раздела 2 изложить в новой редакции:</w:t>
      </w:r>
    </w:p>
    <w:p w:rsidR="00E40DBC" w:rsidRDefault="00E40DBC" w:rsidP="00D31FFF">
      <w:pPr>
        <w:pStyle w:val="a3"/>
        <w:ind w:firstLine="709"/>
      </w:pPr>
      <w:r>
        <w:t>«2.2. Выплаты руководителю, не предусмотренные настоящим Положением, не допускаются</w:t>
      </w:r>
      <w:proofErr w:type="gramStart"/>
      <w:r>
        <w:t>.».</w:t>
      </w:r>
      <w:proofErr w:type="gramEnd"/>
    </w:p>
    <w:p w:rsidR="00E40DBC" w:rsidRDefault="00E40DBC" w:rsidP="00D31FFF">
      <w:pPr>
        <w:pStyle w:val="a3"/>
        <w:ind w:firstLine="709"/>
      </w:pPr>
      <w:r>
        <w:t>1.3. Раздел 4 изложить в новой редакции:</w:t>
      </w:r>
    </w:p>
    <w:p w:rsidR="00E40DBC" w:rsidRDefault="00E40DBC" w:rsidP="00D31FFF">
      <w:pPr>
        <w:pStyle w:val="a3"/>
        <w:ind w:firstLine="709"/>
      </w:pPr>
      <w:r>
        <w:t>«4. Порядок установления (пересмотра) должностного оклада руководителей муниципальных предприятий.</w:t>
      </w:r>
    </w:p>
    <w:p w:rsidR="00E40DBC" w:rsidRDefault="00E40DBC" w:rsidP="00D31FFF">
      <w:pPr>
        <w:pStyle w:val="a3"/>
        <w:ind w:firstLine="709"/>
      </w:pPr>
      <w:r>
        <w:t>4.1. Для установления (пересмотра) должностного оклада руководитель муниципального предприятия представляет в управление муниципальной службы и кадров администрации муниципального образования «Городской округ город Астрахань» следующие документы:</w:t>
      </w:r>
    </w:p>
    <w:p w:rsidR="00E40DBC" w:rsidRDefault="00E40DBC" w:rsidP="00D31FFF">
      <w:pPr>
        <w:pStyle w:val="a3"/>
        <w:ind w:firstLine="709"/>
      </w:pPr>
      <w:r>
        <w:t>- штатное расписание предприятия, действующее на 1-е число предыдущего месяца, в котором заключается трудовой договор с руководителем муниципального предприятия;</w:t>
      </w:r>
    </w:p>
    <w:p w:rsidR="00E40DBC" w:rsidRDefault="00E40DBC" w:rsidP="00D31FFF">
      <w:pPr>
        <w:pStyle w:val="a3"/>
        <w:ind w:firstLine="709"/>
      </w:pPr>
      <w:r>
        <w:t>- информацию о списочной численности работников муниципального предприятия на 1-е число предыдущего месяца, в котором заключается трудовой договор с руководителем муниципального предприятия;</w:t>
      </w:r>
    </w:p>
    <w:p w:rsidR="00E40DBC" w:rsidRDefault="00E40DBC" w:rsidP="00D31FFF">
      <w:pPr>
        <w:pStyle w:val="a3"/>
        <w:ind w:firstLine="709"/>
      </w:pPr>
      <w:r>
        <w:t xml:space="preserve">- информацию о средней заработной плате работников списочного состава муниципального предприятия (без учета руководителя, заместителей руководителя и главного бухгалтера предприятия) </w:t>
      </w:r>
      <w:proofErr w:type="gramStart"/>
      <w:r>
        <w:t>за</w:t>
      </w:r>
      <w:proofErr w:type="gramEnd"/>
      <w:r>
        <w:t xml:space="preserve"> последние 12 месяцев;</w:t>
      </w:r>
    </w:p>
    <w:p w:rsidR="00E40DBC" w:rsidRDefault="00E40DBC" w:rsidP="00D31FFF">
      <w:pPr>
        <w:pStyle w:val="a3"/>
        <w:ind w:firstLine="709"/>
      </w:pPr>
      <w:r>
        <w:t>- отчет о финансовых результатах (форма 2 бухгалтерской отчетности) за последний отчетный финансовый год;</w:t>
      </w:r>
    </w:p>
    <w:p w:rsidR="00E40DBC" w:rsidRDefault="00E40DBC" w:rsidP="00D31FFF">
      <w:pPr>
        <w:pStyle w:val="a3"/>
        <w:ind w:firstLine="709"/>
      </w:pPr>
      <w:r>
        <w:t>- расчет должностного оклада руководителя предприятия в соответствии с настоящим Положением, согласованный со структурным подразделением администрации муниципального образования «Городской округ город Астрахань», осуществляющим функции и полномочия учредителя в отношении муниципальных предприятий (далее - курирующее подразделение) (приложение 1).</w:t>
      </w:r>
    </w:p>
    <w:p w:rsidR="00E40DBC" w:rsidRDefault="00E40DBC" w:rsidP="00D31FFF">
      <w:pPr>
        <w:pStyle w:val="a3"/>
        <w:ind w:firstLine="709"/>
      </w:pPr>
      <w:r>
        <w:t>4.2. Размер должностного оклада лица, исполняющего обязанности руководителя, устанавливается по предложению руководителя курирующего структурного подразделения администрации муниципального образования «Городской округ город Астрахань» с учетом соблюдения условий пункта 4.1 настоящего Положения</w:t>
      </w:r>
      <w:proofErr w:type="gramStart"/>
      <w:r>
        <w:t>.».</w:t>
      </w:r>
      <w:proofErr w:type="gramEnd"/>
    </w:p>
    <w:p w:rsidR="00E40DBC" w:rsidRDefault="00E40DBC" w:rsidP="00D31FFF">
      <w:pPr>
        <w:pStyle w:val="a3"/>
        <w:ind w:firstLine="709"/>
      </w:pPr>
      <w:r>
        <w:t>1.4. В абзаце втором пункта 6.5 раздела 6 после слов «для принятия решения о премировании» дополнить словами «в форме распоряжения администрации муниципального образования «Городской округ город Астрахань».</w:t>
      </w:r>
    </w:p>
    <w:p w:rsidR="00E40DBC" w:rsidRDefault="00E40DBC" w:rsidP="00D31FFF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E40DBC" w:rsidRDefault="00E40DBC" w:rsidP="00D31FFF">
      <w:pPr>
        <w:pStyle w:val="a3"/>
        <w:ind w:firstLine="709"/>
        <w:rPr>
          <w:spacing w:val="5"/>
        </w:rPr>
      </w:pPr>
      <w:r>
        <w:rPr>
          <w:spacing w:val="5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E40DBC" w:rsidRDefault="00E40DBC" w:rsidP="00D31FFF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40DBC" w:rsidRDefault="00E40DBC" w:rsidP="00D31FFF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E40DBC" w:rsidRDefault="00E40DBC" w:rsidP="00D31FFF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E40DBC" w:rsidRDefault="00E40DBC" w:rsidP="00D31FFF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E40DBC" w:rsidRDefault="00E40DBC" w:rsidP="00D31FFF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40DBC" w:rsidRDefault="00E40DBC" w:rsidP="00D31FFF">
      <w:pPr>
        <w:pStyle w:val="a3"/>
        <w:ind w:firstLine="709"/>
      </w:pPr>
      <w:r>
        <w:lastRenderedPageBreak/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экономического развития, торговли и поддержки предпринимательства, муниципальных закупок и торгов. </w:t>
      </w:r>
    </w:p>
    <w:p w:rsidR="00E40DBC" w:rsidRDefault="00E40DBC" w:rsidP="00E40DBC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E40DBC" w:rsidRDefault="00E40DBC" w:rsidP="00E40DBC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E40DBC" w:rsidRDefault="00E40DBC" w:rsidP="00E40DBC">
      <w:pPr>
        <w:pStyle w:val="a3"/>
        <w:jc w:val="right"/>
        <w:rPr>
          <w:b/>
          <w:bCs/>
        </w:rPr>
      </w:pPr>
      <w:r>
        <w:rPr>
          <w:b/>
          <w:bCs/>
        </w:rPr>
        <w:t>Н.Л. КУЧЕРУК</w:t>
      </w:r>
    </w:p>
    <w:p w:rsidR="00FF4A14" w:rsidRDefault="00D31FFF">
      <w:bookmarkStart w:id="0" w:name="_GoBack"/>
      <w:bookmarkEnd w:id="0"/>
    </w:p>
    <w:sectPr w:rsidR="00FF4A14" w:rsidSect="00D31FF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DBC"/>
    <w:rsid w:val="008505A8"/>
    <w:rsid w:val="00A56E3A"/>
    <w:rsid w:val="00D31FFF"/>
    <w:rsid w:val="00E40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0DB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0DB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0DB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0DB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751</Words>
  <Characters>4286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2024-10-30T11:36:00Z</dcterms:created>
  <dcterms:modified xsi:type="dcterms:W3CDTF">2024-10-30T11:36:00Z</dcterms:modified>
</cp:coreProperties>
</file>