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6793" w:rsidRDefault="00346793" w:rsidP="00346793">
      <w:pPr>
        <w:pStyle w:val="3"/>
      </w:pPr>
      <w:r>
        <w:t>Администрация муниципального образования «Городской округ город Астрахань»</w:t>
      </w:r>
    </w:p>
    <w:p w:rsidR="00A11F09" w:rsidRDefault="00346793" w:rsidP="00346793">
      <w:pPr>
        <w:pStyle w:val="3"/>
      </w:pPr>
      <w:r>
        <w:t>ПОСТАНОВЛЕНИЕ</w:t>
      </w:r>
      <w:r>
        <w:t xml:space="preserve"> </w:t>
      </w:r>
    </w:p>
    <w:p w:rsidR="00346793" w:rsidRDefault="00346793" w:rsidP="00346793">
      <w:pPr>
        <w:pStyle w:val="3"/>
      </w:pPr>
      <w:bookmarkStart w:id="0" w:name="_GoBack"/>
      <w:bookmarkEnd w:id="0"/>
      <w:r>
        <w:t>25 декабря 2025 года № 1675</w:t>
      </w:r>
    </w:p>
    <w:p w:rsidR="00346793" w:rsidRDefault="00346793" w:rsidP="00346793">
      <w:pPr>
        <w:pStyle w:val="3"/>
      </w:pPr>
      <w:r>
        <w:t xml:space="preserve">«Об установлении </w:t>
      </w:r>
      <w:proofErr w:type="gramStart"/>
      <w:r>
        <w:t xml:space="preserve">норматива стоимости одного квадратного метра </w:t>
      </w:r>
      <w:r>
        <w:br/>
      </w:r>
      <w:r>
        <w:t>общей площади жилого помещения</w:t>
      </w:r>
      <w:proofErr w:type="gramEnd"/>
      <w:r>
        <w:t xml:space="preserve"> по муниципальному образованию </w:t>
      </w:r>
    </w:p>
    <w:p w:rsidR="00346793" w:rsidRDefault="00346793" w:rsidP="00346793">
      <w:pPr>
        <w:pStyle w:val="3"/>
      </w:pPr>
      <w:r>
        <w:t xml:space="preserve">«Городской округ город Астрахань» для расчета размера </w:t>
      </w:r>
      <w:r>
        <w:br/>
      </w:r>
      <w:r>
        <w:t>социальной выплаты на четвертый квартал 2025 года»</w:t>
      </w:r>
    </w:p>
    <w:p w:rsidR="00346793" w:rsidRDefault="00346793" w:rsidP="00346793">
      <w:pPr>
        <w:pStyle w:val="a3"/>
        <w:ind w:firstLine="709"/>
        <w:rPr>
          <w:spacing w:val="0"/>
        </w:rPr>
      </w:pPr>
      <w:r>
        <w:rPr>
          <w:spacing w:val="0"/>
        </w:rPr>
        <w:t>В соответствии с Федеральным законом от 20.03.2025 № 33-ФЗ «Об общих принципах организации местного самоуправления в единой системе публичной власти»,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22.09.2025 № 563/</w:t>
      </w:r>
      <w:proofErr w:type="spellStart"/>
      <w:proofErr w:type="gramStart"/>
      <w:r>
        <w:rPr>
          <w:spacing w:val="0"/>
        </w:rPr>
        <w:t>пр</w:t>
      </w:r>
      <w:proofErr w:type="spellEnd"/>
      <w:proofErr w:type="gramEnd"/>
      <w:r>
        <w:rPr>
          <w:spacing w:val="0"/>
        </w:rPr>
        <w:t xml:space="preserve"> «О средней рыночной </w:t>
      </w:r>
      <w:proofErr w:type="gramStart"/>
      <w:r>
        <w:rPr>
          <w:spacing w:val="0"/>
        </w:rPr>
        <w:t>стоимости одного квадратного метра общей площади жилого помещения по субъектам Российской Федерации на IV квартал 2025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w:t>
      </w:r>
      <w:proofErr w:type="gramEnd"/>
      <w:r>
        <w:rPr>
          <w:spacing w:val="0"/>
        </w:rPr>
        <w:t xml:space="preserve">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«Городской округ город Астрахань» ПОСТАНОВЛЯЮ:</w:t>
      </w:r>
    </w:p>
    <w:p w:rsidR="00346793" w:rsidRDefault="00346793" w:rsidP="00346793">
      <w:pPr>
        <w:pStyle w:val="a3"/>
        <w:ind w:firstLine="709"/>
      </w:pPr>
      <w:r>
        <w:t>1. Установить норматив стоимости одного квадратного метра общей площади жилого помещения по муниципальному образованию «Городской округ город Астрахань» для расчета размера социальной выплаты на четвертый квартал 2025 года, предоставляемой для приобретения (строительства) жилых помещений за счет средств местного бюджета, 100616 (сто тысяч шестьсот шестнадцать) рублей 00 копеек.</w:t>
      </w:r>
    </w:p>
    <w:p w:rsidR="00346793" w:rsidRDefault="00346793" w:rsidP="00346793">
      <w:pPr>
        <w:pStyle w:val="a3"/>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2026 года.</w:t>
      </w:r>
    </w:p>
    <w:p w:rsidR="00346793" w:rsidRDefault="00346793" w:rsidP="00346793">
      <w:pPr>
        <w:pStyle w:val="a3"/>
        <w:ind w:firstLine="709"/>
      </w:pPr>
      <w:r>
        <w:t>3. Управлению информационной политики администрации муниципального образования «Городской округ город Астрахань»:</w:t>
      </w:r>
    </w:p>
    <w:p w:rsidR="00346793" w:rsidRDefault="00346793" w:rsidP="00346793">
      <w:pPr>
        <w:pStyle w:val="a3"/>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346793" w:rsidRDefault="00346793" w:rsidP="00346793">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46793" w:rsidRDefault="00346793" w:rsidP="00346793">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346793" w:rsidRDefault="00346793" w:rsidP="00346793">
      <w:pPr>
        <w:pStyle w:val="a3"/>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346793" w:rsidRDefault="00346793" w:rsidP="00346793">
      <w:pPr>
        <w:pStyle w:val="a3"/>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Кировского района г. Астрахани для проведения антикоррупционной экспертизы и проверки на предмет законности.</w:t>
      </w:r>
    </w:p>
    <w:p w:rsidR="00346793" w:rsidRDefault="00346793" w:rsidP="00346793">
      <w:pPr>
        <w:pStyle w:val="a3"/>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и распространяется на правоотношения, возникшие с 1 октября 2025 года.</w:t>
      </w:r>
    </w:p>
    <w:p w:rsidR="00346793" w:rsidRDefault="00346793" w:rsidP="00346793">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w:t>
      </w:r>
      <w:proofErr w:type="spellStart"/>
      <w:r>
        <w:t>Лопоха</w:t>
      </w:r>
      <w:proofErr w:type="spellEnd"/>
      <w:r>
        <w:t xml:space="preserve"> A.A.)</w:t>
      </w:r>
      <w:r>
        <w:t>.</w:t>
      </w:r>
    </w:p>
    <w:p w:rsidR="00346793" w:rsidRDefault="00346793" w:rsidP="00346793">
      <w:pPr>
        <w:pStyle w:val="a3"/>
        <w:jc w:val="right"/>
        <w:rPr>
          <w:b/>
          <w:bCs/>
        </w:rPr>
      </w:pPr>
      <w:r>
        <w:rPr>
          <w:b/>
          <w:bCs/>
        </w:rPr>
        <w:t xml:space="preserve">Глава муниципального образования «Городской округ город Астрахань» </w:t>
      </w:r>
    </w:p>
    <w:p w:rsidR="00FF4A14" w:rsidRDefault="00346793" w:rsidP="00346793">
      <w:pPr>
        <w:pStyle w:val="a3"/>
        <w:jc w:val="right"/>
      </w:pPr>
      <w:r>
        <w:rPr>
          <w:b/>
          <w:bCs/>
        </w:rPr>
        <w:t>И.А. РЕДЬКИН</w:t>
      </w:r>
      <w:r>
        <w:rPr>
          <w:b/>
          <w:bCs/>
        </w:rPr>
        <w:t xml:space="preserve"> </w:t>
      </w:r>
    </w:p>
    <w:sectPr w:rsidR="00FF4A14" w:rsidSect="0034679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793"/>
    <w:rsid w:val="00346793"/>
    <w:rsid w:val="008505A8"/>
    <w:rsid w:val="00A11F09"/>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679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4679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4679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4679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769</Words>
  <Characters>4384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2026-01-14T11:37:00Z</dcterms:created>
  <dcterms:modified xsi:type="dcterms:W3CDTF">2026-01-14T11:39:00Z</dcterms:modified>
</cp:coreProperties>
</file>