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9ED" w:rsidRDefault="008069ED" w:rsidP="008069ED">
      <w:pPr>
        <w:pStyle w:val="3"/>
      </w:pPr>
      <w:r>
        <w:t>Администрация муниципального образования «Город Астрахань»</w:t>
      </w:r>
    </w:p>
    <w:p w:rsidR="008069ED" w:rsidRDefault="008069ED" w:rsidP="008069ED">
      <w:pPr>
        <w:pStyle w:val="3"/>
      </w:pPr>
      <w:r>
        <w:t>ПОСТАНОВЛЕНИЕ</w:t>
      </w:r>
      <w:r>
        <w:t xml:space="preserve"> </w:t>
      </w:r>
    </w:p>
    <w:p w:rsidR="008069ED" w:rsidRDefault="008069ED" w:rsidP="008069ED">
      <w:pPr>
        <w:pStyle w:val="3"/>
      </w:pPr>
      <w:r>
        <w:t>25 февраля 2020 года № 37</w:t>
      </w:r>
    </w:p>
    <w:p w:rsidR="008069ED" w:rsidRDefault="008069ED" w:rsidP="008069ED">
      <w:pPr>
        <w:pStyle w:val="3"/>
      </w:pPr>
      <w:r>
        <w:t>«О внесении изменений в постановление администрации</w:t>
      </w:r>
    </w:p>
    <w:p w:rsidR="008069ED" w:rsidRDefault="008069ED" w:rsidP="008069ED">
      <w:pPr>
        <w:pStyle w:val="3"/>
      </w:pPr>
      <w:r>
        <w:t xml:space="preserve"> муниципального образования «Город Астрахань» </w:t>
      </w:r>
    </w:p>
    <w:p w:rsidR="008069ED" w:rsidRDefault="008069ED" w:rsidP="008069ED">
      <w:pPr>
        <w:pStyle w:val="3"/>
      </w:pPr>
      <w:r>
        <w:t>от 04.04.2018 № 231»</w:t>
      </w:r>
    </w:p>
    <w:p w:rsidR="008069ED" w:rsidRDefault="008069ED" w:rsidP="008069ED">
      <w:pPr>
        <w:pStyle w:val="a3"/>
        <w:ind w:firstLine="709"/>
      </w:pPr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муниципального образования «Город Астрахань» от 09.06.2018 № 352 «Об утверждении Порядка разработки, утверждения и реализации ведомственных целевых программ муниципального образования «Город Астрахань» ПОСТАНОВЛЯЮ:</w:t>
      </w:r>
    </w:p>
    <w:p w:rsidR="008069ED" w:rsidRDefault="008069ED" w:rsidP="008069ED">
      <w:pPr>
        <w:pStyle w:val="a3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Внести в постановление администрации муниципального образования «Город Астрахань» от 04.04.2018 № 231 «Об утверждении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с изменениями, внесенными постановлениями администрации муниципального образования «Город Астрахань» от 13.06.2018 № 358, от 21.08.2018 № 507, от 01.10.2018 № 580, от 11.10.2018 № 601, от 19.12.2018 № 674, от 04.02.2019 № 40</w:t>
      </w:r>
      <w:proofErr w:type="gramEnd"/>
      <w:r>
        <w:rPr>
          <w:spacing w:val="2"/>
        </w:rPr>
        <w:t>, от 27.03.2019 № 127, от 29.05.2019 № 245, следующие изменения:</w:t>
      </w:r>
    </w:p>
    <w:p w:rsidR="008069ED" w:rsidRDefault="008069ED" w:rsidP="008069ED">
      <w:pPr>
        <w:pStyle w:val="a3"/>
        <w:ind w:firstLine="709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8069ED" w:rsidRDefault="008069ED" w:rsidP="008069ED">
      <w:pPr>
        <w:pStyle w:val="a3"/>
        <w:ind w:firstLine="709"/>
      </w:pPr>
      <w:r>
        <w:t>1.2. «Перечень программных мероприятий, показателей (индикаторов) и результатов ведомственной целевой программы «Строительство, реконструкция и капитальный ремонт объектов образования, физической культуры и спорта города Астрахани»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8069ED" w:rsidRDefault="008069ED" w:rsidP="008069ED">
      <w:pPr>
        <w:pStyle w:val="a3"/>
        <w:ind w:firstLine="709"/>
        <w:rPr>
          <w:spacing w:val="2"/>
        </w:rPr>
      </w:pPr>
      <w:r>
        <w:rPr>
          <w:spacing w:val="2"/>
        </w:rPr>
        <w:t>1.3. «Распределение расходов на реализацию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новой редакции согласно приложению 3 к настоящему постановлению администрации муниципального образования «Город Астрахань».</w:t>
      </w:r>
    </w:p>
    <w:p w:rsidR="008069ED" w:rsidRDefault="008069ED" w:rsidP="008069ED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8069ED" w:rsidRDefault="008069ED" w:rsidP="008069ED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069ED" w:rsidRDefault="008069ED" w:rsidP="008069ED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069ED" w:rsidRDefault="008069ED" w:rsidP="008069ED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8069ED" w:rsidRDefault="008069ED" w:rsidP="008069ED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069ED" w:rsidRDefault="008069ED" w:rsidP="008069ED">
      <w:pPr>
        <w:pStyle w:val="a3"/>
        <w:ind w:firstLine="709"/>
        <w:rPr>
          <w:spacing w:val="2"/>
        </w:rPr>
      </w:pPr>
      <w:r>
        <w:rPr>
          <w:spacing w:val="2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8069ED" w:rsidRDefault="008069ED" w:rsidP="008069ED">
      <w:pPr>
        <w:pStyle w:val="a3"/>
        <w:ind w:firstLine="709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069ED" w:rsidRDefault="008069ED" w:rsidP="008069ED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8069ED" w:rsidRDefault="008069ED" w:rsidP="008069ED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8069ED" w:rsidRDefault="008069ED" w:rsidP="008069ED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P.Л. ХАРИСОВ</w:t>
      </w:r>
    </w:p>
    <w:p w:rsidR="00745BBE" w:rsidRDefault="00745BBE">
      <w:r>
        <w:br w:type="page"/>
      </w:r>
    </w:p>
    <w:p w:rsidR="00D573EF" w:rsidRDefault="00745BBE">
      <w:r>
        <w:rPr>
          <w:noProof/>
          <w:lang w:eastAsia="ru-RU"/>
        </w:rPr>
        <w:lastRenderedPageBreak/>
        <w:drawing>
          <wp:inline distT="0" distB="0" distL="0" distR="0">
            <wp:extent cx="5581650" cy="767270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67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BBE" w:rsidRDefault="00745BBE">
      <w:r>
        <w:rPr>
          <w:noProof/>
          <w:lang w:eastAsia="ru-RU"/>
        </w:rPr>
        <w:lastRenderedPageBreak/>
        <w:drawing>
          <wp:inline distT="0" distB="0" distL="0" distR="0">
            <wp:extent cx="5478145" cy="2011680"/>
            <wp:effectExtent l="0" t="0" r="825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145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1650" cy="82696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26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8364855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836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8237855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2679700" cy="8428355"/>
            <wp:effectExtent l="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0" cy="842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9900" cy="837247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837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03520" cy="8221345"/>
            <wp:effectExtent l="0" t="0" r="0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822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41265" cy="8428355"/>
            <wp:effectExtent l="0" t="0" r="698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265" cy="842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5BBE" w:rsidSect="008069E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9ED"/>
    <w:rsid w:val="00745BBE"/>
    <w:rsid w:val="008069ED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69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69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45B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5B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69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69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45B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5B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558</Words>
  <Characters>3182</Characters>
  <Application>Microsoft Office Word</Application>
  <DocSecurity>0</DocSecurity>
  <Lines>26</Lines>
  <Paragraphs>7</Paragraphs>
  <ScaleCrop>false</ScaleCrop>
  <Company/>
  <LinksUpToDate>false</LinksUpToDate>
  <CharactersWithSpaces>3733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2020-03-05T06:34:00Z</dcterms:created>
  <dcterms:modified xsi:type="dcterms:W3CDTF">2020-03-05T06:45:00Z</dcterms:modified>
</cp:coreProperties>
</file>