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715B" w:rsidRPr="00241124" w:rsidRDefault="007A715B" w:rsidP="007A715B">
      <w:pPr>
        <w:pStyle w:val="a8"/>
      </w:pPr>
      <w:r w:rsidRPr="00241124">
        <w:t>Администрация муниципального образования «Город Астрахань»</w:t>
      </w:r>
    </w:p>
    <w:p w:rsidR="007A715B" w:rsidRDefault="007A715B" w:rsidP="007A715B">
      <w:pPr>
        <w:pStyle w:val="a8"/>
      </w:pPr>
      <w:r w:rsidRPr="00241124">
        <w:t xml:space="preserve"> ПОСТАНОВЛЕНИЕ</w:t>
      </w:r>
    </w:p>
    <w:p w:rsidR="007A715B" w:rsidRPr="00241124" w:rsidRDefault="007A715B" w:rsidP="007A715B">
      <w:pPr>
        <w:pStyle w:val="a8"/>
      </w:pPr>
      <w:bookmarkStart w:id="0" w:name="_GoBack"/>
      <w:bookmarkEnd w:id="0"/>
      <w:r w:rsidRPr="00241124">
        <w:t>26 декабря 2019 года № 476</w:t>
      </w:r>
    </w:p>
    <w:p w:rsidR="007A715B" w:rsidRPr="00241124" w:rsidRDefault="007A715B" w:rsidP="007A715B">
      <w:pPr>
        <w:pStyle w:val="a8"/>
      </w:pPr>
      <w:r w:rsidRPr="00241124">
        <w:t xml:space="preserve">«О внесении изменений в постановление администрации </w:t>
      </w:r>
    </w:p>
    <w:p w:rsidR="007A715B" w:rsidRPr="00241124" w:rsidRDefault="007A715B" w:rsidP="007A715B">
      <w:pPr>
        <w:pStyle w:val="a8"/>
      </w:pPr>
      <w:r w:rsidRPr="00241124">
        <w:t>муниципального образования «Город Астрахань» от 28.03.2019 № 128»</w:t>
      </w:r>
    </w:p>
    <w:p w:rsidR="007A715B" w:rsidRPr="00241124" w:rsidRDefault="007A715B" w:rsidP="007A715B">
      <w:pPr>
        <w:pStyle w:val="1"/>
        <w:rPr>
          <w:w w:val="100"/>
        </w:rPr>
      </w:pPr>
      <w:r w:rsidRPr="00241124">
        <w:rPr>
          <w:w w:val="100"/>
        </w:rPr>
        <w:t>В соответствии с Трудовым кодексом Российской Федерации, Федеральным законом «О государственных и муниципальных унитарных предприятиях» и необходимостью исправления технической ошибки ПОСТАНОВЛЯЮ:</w:t>
      </w:r>
    </w:p>
    <w:p w:rsidR="007A715B" w:rsidRPr="00241124" w:rsidRDefault="007A715B" w:rsidP="007A715B">
      <w:pPr>
        <w:pStyle w:val="1"/>
        <w:rPr>
          <w:w w:val="100"/>
        </w:rPr>
      </w:pPr>
      <w:r w:rsidRPr="00241124">
        <w:rPr>
          <w:w w:val="100"/>
        </w:rPr>
        <w:t>1. Внести в Положение об условиях оплаты труда руководителей, их заместителей, главных бухгалтеров муниципальных унитарных предприятий города Астрахани (далее - Положение), утвержденное постановлением администрации муниципального образования «Город Астрахань» от 28.03.2019 № 128, следующие изменения:</w:t>
      </w:r>
    </w:p>
    <w:p w:rsidR="007A715B" w:rsidRPr="00241124" w:rsidRDefault="007A715B" w:rsidP="007A715B">
      <w:pPr>
        <w:pStyle w:val="1"/>
        <w:rPr>
          <w:w w:val="100"/>
        </w:rPr>
      </w:pPr>
      <w:r w:rsidRPr="00241124">
        <w:rPr>
          <w:w w:val="100"/>
        </w:rPr>
        <w:t>1.1. В пункте 6.4 Положения слова «с предыдущим отчетным периодом» заменить словами «с аналогичным периодом прошлого года».</w:t>
      </w:r>
    </w:p>
    <w:p w:rsidR="007A715B" w:rsidRPr="00241124" w:rsidRDefault="007A715B" w:rsidP="007A715B">
      <w:pPr>
        <w:pStyle w:val="1"/>
        <w:rPr>
          <w:w w:val="100"/>
        </w:rPr>
      </w:pPr>
      <w:r w:rsidRPr="00241124">
        <w:rPr>
          <w:w w:val="100"/>
        </w:rPr>
        <w:t>1.2. Абзац первый пункта 6.5 Положения после слов «муниципального предприятия» дополнить словами «не позднее 15 числа второго месяца, следующего за отчетным периодом».</w:t>
      </w:r>
    </w:p>
    <w:p w:rsidR="007A715B" w:rsidRPr="00241124" w:rsidRDefault="007A715B" w:rsidP="007A715B">
      <w:pPr>
        <w:pStyle w:val="1"/>
        <w:rPr>
          <w:w w:val="100"/>
        </w:rPr>
      </w:pPr>
      <w:r w:rsidRPr="00241124">
        <w:rPr>
          <w:w w:val="100"/>
        </w:rPr>
        <w:t>1.3. Приложение 2 к Положению считать утратившим силу.</w:t>
      </w:r>
    </w:p>
    <w:p w:rsidR="007A715B" w:rsidRPr="00241124" w:rsidRDefault="007A715B" w:rsidP="007A715B">
      <w:pPr>
        <w:pStyle w:val="1"/>
        <w:rPr>
          <w:w w:val="100"/>
        </w:rPr>
      </w:pPr>
      <w:r w:rsidRPr="00241124">
        <w:rPr>
          <w:w w:val="100"/>
        </w:rPr>
        <w:t>1.4. Приложение к настоящему постановлению администрации муниципального образования «Город Астрахань» считать приложением 2 к Положению.</w:t>
      </w:r>
    </w:p>
    <w:p w:rsidR="007A715B" w:rsidRPr="00241124" w:rsidRDefault="007A715B" w:rsidP="007A715B">
      <w:pPr>
        <w:pStyle w:val="1"/>
        <w:rPr>
          <w:w w:val="100"/>
        </w:rPr>
      </w:pPr>
      <w:r w:rsidRPr="00241124">
        <w:rPr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7A715B" w:rsidRPr="00241124" w:rsidRDefault="007A715B" w:rsidP="007A715B">
      <w:pPr>
        <w:pStyle w:val="1"/>
        <w:rPr>
          <w:w w:val="100"/>
        </w:rPr>
      </w:pPr>
      <w:r w:rsidRPr="00241124">
        <w:rPr>
          <w:w w:val="10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A715B" w:rsidRPr="00241124" w:rsidRDefault="007A715B" w:rsidP="007A715B">
      <w:pPr>
        <w:pStyle w:val="1"/>
        <w:rPr>
          <w:w w:val="100"/>
        </w:rPr>
      </w:pPr>
      <w:r w:rsidRPr="00241124">
        <w:rPr>
          <w:w w:val="100"/>
        </w:rPr>
        <w:t xml:space="preserve">2.2. </w:t>
      </w:r>
      <w:proofErr w:type="gramStart"/>
      <w:r w:rsidRPr="00241124">
        <w:rPr>
          <w:w w:val="100"/>
        </w:rPr>
        <w:t>Разместить</w:t>
      </w:r>
      <w:proofErr w:type="gramEnd"/>
      <w:r w:rsidRPr="00241124">
        <w:rPr>
          <w:w w:val="10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A715B" w:rsidRPr="00241124" w:rsidRDefault="007A715B" w:rsidP="007A715B">
      <w:pPr>
        <w:pStyle w:val="1"/>
        <w:rPr>
          <w:w w:val="100"/>
        </w:rPr>
      </w:pPr>
      <w:r w:rsidRPr="00241124">
        <w:rPr>
          <w:w w:val="100"/>
        </w:rPr>
        <w:t xml:space="preserve">3. Управлению контроля и документооборота администрации муниципального образования «Город Астрахань»: </w:t>
      </w:r>
    </w:p>
    <w:p w:rsidR="007A715B" w:rsidRPr="00241124" w:rsidRDefault="007A715B" w:rsidP="007A715B">
      <w:pPr>
        <w:pStyle w:val="1"/>
        <w:rPr>
          <w:w w:val="100"/>
        </w:rPr>
      </w:pPr>
      <w:r w:rsidRPr="00241124">
        <w:rPr>
          <w:w w:val="10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A715B" w:rsidRPr="00241124" w:rsidRDefault="007A715B" w:rsidP="007A715B">
      <w:pPr>
        <w:pStyle w:val="1"/>
        <w:rPr>
          <w:w w:val="100"/>
        </w:rPr>
      </w:pPr>
      <w:r w:rsidRPr="00241124">
        <w:rPr>
          <w:w w:val="10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A715B" w:rsidRPr="00241124" w:rsidRDefault="007A715B" w:rsidP="007A715B">
      <w:pPr>
        <w:pStyle w:val="1"/>
        <w:rPr>
          <w:w w:val="100"/>
        </w:rPr>
      </w:pPr>
      <w:r w:rsidRPr="00241124">
        <w:rPr>
          <w:w w:val="10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A715B" w:rsidRPr="00241124" w:rsidRDefault="007A715B" w:rsidP="007A715B">
      <w:pPr>
        <w:pStyle w:val="1"/>
        <w:rPr>
          <w:w w:val="100"/>
        </w:rPr>
      </w:pPr>
      <w:r w:rsidRPr="00241124">
        <w:rPr>
          <w:w w:val="100"/>
        </w:rPr>
        <w:t>4. Муниципальным унитарным предприятиям привести локальные акты, регламентирующие вопросы оплаты труда работников, в соответствие с настоящим постановлением не позднее двух месяцев с момента размещения настоящего постановления на официальном сайте администрации муниципального образования «Город Астрахань».</w:t>
      </w:r>
    </w:p>
    <w:p w:rsidR="007A715B" w:rsidRPr="00241124" w:rsidRDefault="007A715B" w:rsidP="007A715B">
      <w:pPr>
        <w:pStyle w:val="1"/>
        <w:rPr>
          <w:w w:val="100"/>
        </w:rPr>
      </w:pPr>
      <w:r w:rsidRPr="00241124">
        <w:rPr>
          <w:w w:val="100"/>
        </w:rPr>
        <w:t xml:space="preserve">5. </w:t>
      </w:r>
      <w:proofErr w:type="gramStart"/>
      <w:r w:rsidRPr="00241124">
        <w:rPr>
          <w:w w:val="100"/>
        </w:rPr>
        <w:t>Контроль за</w:t>
      </w:r>
      <w:proofErr w:type="gramEnd"/>
      <w:r w:rsidRPr="00241124">
        <w:rPr>
          <w:w w:val="100"/>
        </w:rPr>
        <w:t xml:space="preserve"> исполнением настоящего постановления администрации муниципального образования «Город Астрахань» возложить на первого заместителя главы администрации муниципального образования «Город Астрахань».</w:t>
      </w:r>
    </w:p>
    <w:p w:rsidR="007A715B" w:rsidRPr="00241124" w:rsidRDefault="007A715B" w:rsidP="007A715B">
      <w:pPr>
        <w:pStyle w:val="a5"/>
        <w:jc w:val="right"/>
        <w:rPr>
          <w:w w:val="100"/>
        </w:rPr>
      </w:pPr>
      <w:r w:rsidRPr="00241124">
        <w:rPr>
          <w:b/>
          <w:bCs/>
          <w:w w:val="100"/>
        </w:rPr>
        <w:t>Глава администрации Р.Л. ХАРИСОВ</w:t>
      </w:r>
    </w:p>
    <w:p w:rsidR="007A715B" w:rsidRPr="00241124" w:rsidRDefault="007A715B" w:rsidP="007A715B">
      <w:pPr>
        <w:pStyle w:val="a5"/>
        <w:ind w:left="3458"/>
        <w:rPr>
          <w:w w:val="100"/>
        </w:rPr>
      </w:pPr>
    </w:p>
    <w:p w:rsidR="007A715B" w:rsidRDefault="007A715B" w:rsidP="007A715B">
      <w:pPr>
        <w:pStyle w:val="a5"/>
        <w:ind w:left="3458"/>
        <w:rPr>
          <w:w w:val="100"/>
        </w:rPr>
      </w:pPr>
      <w:r>
        <w:rPr>
          <w:w w:val="100"/>
        </w:rPr>
        <w:br w:type="page"/>
      </w:r>
    </w:p>
    <w:p w:rsidR="007A715B" w:rsidRPr="007A715B" w:rsidRDefault="007A715B" w:rsidP="007A715B">
      <w:pPr>
        <w:pStyle w:val="a5"/>
        <w:ind w:left="3458"/>
        <w:rPr>
          <w:w w:val="100"/>
          <w:sz w:val="18"/>
          <w:szCs w:val="18"/>
        </w:rPr>
      </w:pPr>
      <w:r w:rsidRPr="007A715B">
        <w:rPr>
          <w:w w:val="100"/>
          <w:sz w:val="18"/>
          <w:szCs w:val="18"/>
        </w:rPr>
        <w:lastRenderedPageBreak/>
        <w:t xml:space="preserve">Приложение к постановлению администрации </w:t>
      </w:r>
    </w:p>
    <w:p w:rsidR="007A715B" w:rsidRPr="007A715B" w:rsidRDefault="007A715B" w:rsidP="007A715B">
      <w:pPr>
        <w:pStyle w:val="a5"/>
        <w:ind w:left="3458"/>
        <w:rPr>
          <w:w w:val="100"/>
          <w:sz w:val="18"/>
          <w:szCs w:val="18"/>
        </w:rPr>
      </w:pPr>
      <w:r w:rsidRPr="007A715B">
        <w:rPr>
          <w:w w:val="100"/>
          <w:sz w:val="18"/>
          <w:szCs w:val="18"/>
        </w:rPr>
        <w:t>муниципального образования «Город Астрахань»</w:t>
      </w:r>
    </w:p>
    <w:p w:rsidR="007A715B" w:rsidRPr="007A715B" w:rsidRDefault="007A715B" w:rsidP="007A715B">
      <w:pPr>
        <w:pStyle w:val="a5"/>
        <w:ind w:left="3458"/>
        <w:rPr>
          <w:w w:val="100"/>
          <w:sz w:val="18"/>
          <w:szCs w:val="18"/>
        </w:rPr>
      </w:pPr>
      <w:r w:rsidRPr="007A715B">
        <w:rPr>
          <w:w w:val="100"/>
          <w:sz w:val="18"/>
          <w:szCs w:val="18"/>
        </w:rPr>
        <w:t xml:space="preserve">от 26.12.2019 № 476 </w:t>
      </w:r>
    </w:p>
    <w:p w:rsidR="007A715B" w:rsidRPr="007A715B" w:rsidRDefault="007A715B" w:rsidP="007A715B">
      <w:pPr>
        <w:pStyle w:val="a5"/>
        <w:ind w:left="3458"/>
        <w:rPr>
          <w:w w:val="100"/>
          <w:sz w:val="18"/>
          <w:szCs w:val="18"/>
        </w:rPr>
      </w:pPr>
      <w:r w:rsidRPr="007A715B">
        <w:rPr>
          <w:w w:val="100"/>
          <w:sz w:val="18"/>
          <w:szCs w:val="18"/>
        </w:rPr>
        <w:t>Приложение 2 к Положению об условиях оплаты</w:t>
      </w:r>
    </w:p>
    <w:p w:rsidR="007A715B" w:rsidRPr="007A715B" w:rsidRDefault="007A715B" w:rsidP="007A715B">
      <w:pPr>
        <w:pStyle w:val="a5"/>
        <w:ind w:left="3458"/>
        <w:rPr>
          <w:w w:val="100"/>
          <w:sz w:val="18"/>
          <w:szCs w:val="18"/>
        </w:rPr>
      </w:pPr>
      <w:r w:rsidRPr="007A715B">
        <w:rPr>
          <w:w w:val="100"/>
          <w:sz w:val="18"/>
          <w:szCs w:val="18"/>
        </w:rPr>
        <w:t>труда руководителей, заместителей руководителей</w:t>
      </w:r>
    </w:p>
    <w:p w:rsidR="007A715B" w:rsidRPr="007A715B" w:rsidRDefault="007A715B" w:rsidP="007A715B">
      <w:pPr>
        <w:pStyle w:val="a5"/>
        <w:ind w:left="3458"/>
        <w:rPr>
          <w:w w:val="100"/>
          <w:sz w:val="18"/>
          <w:szCs w:val="18"/>
        </w:rPr>
      </w:pPr>
      <w:r w:rsidRPr="007A715B">
        <w:rPr>
          <w:w w:val="100"/>
          <w:sz w:val="18"/>
          <w:szCs w:val="18"/>
        </w:rPr>
        <w:t>и главных бухгалтеров муниципальных</w:t>
      </w:r>
    </w:p>
    <w:p w:rsidR="007A715B" w:rsidRPr="007A715B" w:rsidRDefault="007A715B" w:rsidP="007A715B">
      <w:pPr>
        <w:pStyle w:val="a5"/>
        <w:ind w:left="3458"/>
        <w:rPr>
          <w:w w:val="100"/>
          <w:sz w:val="18"/>
          <w:szCs w:val="18"/>
        </w:rPr>
      </w:pPr>
      <w:r w:rsidRPr="007A715B">
        <w:rPr>
          <w:w w:val="100"/>
          <w:sz w:val="18"/>
          <w:szCs w:val="18"/>
        </w:rPr>
        <w:t>унитарных предприятий города Астрахани</w:t>
      </w:r>
    </w:p>
    <w:p w:rsidR="007A715B" w:rsidRDefault="007A715B" w:rsidP="007A715B">
      <w:pPr>
        <w:pStyle w:val="a8"/>
      </w:pPr>
    </w:p>
    <w:p w:rsidR="007A715B" w:rsidRDefault="007A715B" w:rsidP="007A715B">
      <w:pPr>
        <w:pStyle w:val="a8"/>
      </w:pPr>
      <w:r w:rsidRPr="00241124">
        <w:t>Отчет о выполнении показателей эффективности деятельности предприятия</w:t>
      </w:r>
    </w:p>
    <w:p w:rsidR="007A715B" w:rsidRPr="00241124" w:rsidRDefault="007A715B" w:rsidP="007A715B">
      <w:pPr>
        <w:pStyle w:val="a8"/>
      </w:pPr>
    </w:p>
    <w:tbl>
      <w:tblPr>
        <w:tblW w:w="0" w:type="auto"/>
        <w:tblInd w:w="4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5"/>
        <w:gridCol w:w="2043"/>
        <w:gridCol w:w="973"/>
        <w:gridCol w:w="1877"/>
        <w:gridCol w:w="1752"/>
      </w:tblGrid>
      <w:tr w:rsidR="007A715B" w:rsidRPr="00241124" w:rsidTr="00173B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 xml:space="preserve">№ </w:t>
            </w:r>
            <w:proofErr w:type="gramStart"/>
            <w:r w:rsidRPr="00241124">
              <w:rPr>
                <w:w w:val="100"/>
              </w:rPr>
              <w:t>п</w:t>
            </w:r>
            <w:proofErr w:type="gramEnd"/>
            <w:r w:rsidRPr="00241124">
              <w:rPr>
                <w:w w:val="100"/>
              </w:rPr>
              <w:t>/п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>Наименование показателя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>Отчетный период</w:t>
            </w: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>Аналогичный период прошлого года</w:t>
            </w: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>Темп прироста/ снижения,%</w:t>
            </w:r>
          </w:p>
        </w:tc>
      </w:tr>
      <w:tr w:rsidR="007A715B" w:rsidRPr="00241124" w:rsidTr="00173B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 xml:space="preserve">для </w:t>
            </w:r>
            <w:proofErr w:type="spellStart"/>
            <w:r w:rsidRPr="00241124">
              <w:rPr>
                <w:w w:val="100"/>
              </w:rPr>
              <w:t>ресурсоснабжающих</w:t>
            </w:r>
            <w:proofErr w:type="spellEnd"/>
            <w:r w:rsidRPr="00241124">
              <w:rPr>
                <w:w w:val="100"/>
              </w:rPr>
              <w:t xml:space="preserve"> предприятий</w:t>
            </w:r>
          </w:p>
        </w:tc>
      </w:tr>
      <w:tr w:rsidR="007A715B" w:rsidRPr="00241124" w:rsidTr="00173B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>1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>Дебиторская задолженность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A715B" w:rsidRPr="00241124" w:rsidTr="00173B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>2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>Кредиторская задолженность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A715B" w:rsidRPr="00241124" w:rsidTr="00173B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>3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>Производственные потери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A715B" w:rsidRPr="00241124" w:rsidTr="00173B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>4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>Аварийность на сетях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A715B" w:rsidRPr="00241124" w:rsidTr="00173B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 xml:space="preserve">для предприятий, кроме </w:t>
            </w:r>
            <w:proofErr w:type="spellStart"/>
            <w:r w:rsidRPr="00241124">
              <w:rPr>
                <w:w w:val="100"/>
              </w:rPr>
              <w:t>ресурсоснабжающих</w:t>
            </w:r>
            <w:proofErr w:type="spellEnd"/>
          </w:p>
        </w:tc>
      </w:tr>
      <w:tr w:rsidR="007A715B" w:rsidRPr="00241124" w:rsidTr="00173B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>1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>Дебиторская задолженность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A715B" w:rsidRPr="00241124" w:rsidTr="00173B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>2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>Кредиторская задолженность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7A715B" w:rsidRPr="00241124" w:rsidTr="00173B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"/>
        </w:trPr>
        <w:tc>
          <w:tcPr>
            <w:tcW w:w="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>3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7"/>
              <w:rPr>
                <w:w w:val="100"/>
              </w:rPr>
            </w:pPr>
            <w:r w:rsidRPr="00241124">
              <w:rPr>
                <w:w w:val="100"/>
              </w:rPr>
              <w:t>Прибыль (убыток)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7A715B" w:rsidRPr="00241124" w:rsidRDefault="007A715B" w:rsidP="00173BDE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7A715B" w:rsidRPr="00241124" w:rsidRDefault="007A715B" w:rsidP="007A715B">
      <w:pPr>
        <w:pStyle w:val="a5"/>
        <w:rPr>
          <w:w w:val="100"/>
        </w:rPr>
      </w:pPr>
    </w:p>
    <w:p w:rsidR="00400130" w:rsidRDefault="00400130"/>
    <w:sectPr w:rsidR="00400130" w:rsidSect="007A715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715B"/>
    <w:rsid w:val="00400130"/>
    <w:rsid w:val="007A7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15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link w:val="a4"/>
    <w:rsid w:val="007A715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5">
    <w:name w:val="Ужимка"/>
    <w:basedOn w:val="a3"/>
    <w:link w:val="a6"/>
    <w:uiPriority w:val="99"/>
    <w:rsid w:val="007A715B"/>
    <w:pPr>
      <w:spacing w:line="160" w:lineRule="atLeast"/>
      <w:ind w:firstLine="227"/>
      <w:jc w:val="both"/>
    </w:pPr>
    <w:rPr>
      <w:rFonts w:ascii="Arial" w:hAnsi="Arial" w:cs="Arial"/>
      <w:w w:val="95"/>
      <w:sz w:val="16"/>
      <w:szCs w:val="16"/>
    </w:rPr>
  </w:style>
  <w:style w:type="paragraph" w:customStyle="1" w:styleId="a7">
    <w:name w:val="Таблица"/>
    <w:basedOn w:val="a3"/>
    <w:uiPriority w:val="99"/>
    <w:rsid w:val="007A715B"/>
    <w:pPr>
      <w:spacing w:line="160" w:lineRule="atLeast"/>
      <w:jc w:val="both"/>
    </w:pPr>
    <w:rPr>
      <w:rFonts w:ascii="Arial" w:hAnsi="Arial" w:cs="Arial"/>
      <w:w w:val="90"/>
      <w:sz w:val="16"/>
      <w:szCs w:val="16"/>
    </w:rPr>
  </w:style>
  <w:style w:type="paragraph" w:customStyle="1" w:styleId="a8">
    <w:name w:val="осн"/>
    <w:basedOn w:val="a"/>
    <w:link w:val="a9"/>
    <w:qFormat/>
    <w:rsid w:val="007A715B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Cambria" w:hAnsi="Cambria" w:cs="Arial"/>
      <w:b/>
      <w:bCs/>
      <w:color w:val="000000"/>
      <w:sz w:val="20"/>
      <w:szCs w:val="20"/>
    </w:rPr>
  </w:style>
  <w:style w:type="paragraph" w:customStyle="1" w:styleId="1">
    <w:name w:val="осн1"/>
    <w:basedOn w:val="a5"/>
    <w:link w:val="10"/>
    <w:qFormat/>
    <w:rsid w:val="007A715B"/>
    <w:pPr>
      <w:ind w:firstLine="709"/>
    </w:pPr>
    <w:rPr>
      <w:sz w:val="18"/>
      <w:szCs w:val="18"/>
    </w:rPr>
  </w:style>
  <w:style w:type="character" w:customStyle="1" w:styleId="a4">
    <w:name w:val="[Без стиля] Знак"/>
    <w:basedOn w:val="a0"/>
    <w:link w:val="a3"/>
    <w:rsid w:val="007A715B"/>
    <w:rPr>
      <w:rFonts w:ascii="Minion Pro" w:eastAsia="Times New Roman" w:hAnsi="Minion Pro" w:cs="Minion Pro"/>
      <w:color w:val="000000"/>
      <w:sz w:val="24"/>
      <w:szCs w:val="24"/>
    </w:rPr>
  </w:style>
  <w:style w:type="character" w:customStyle="1" w:styleId="a9">
    <w:name w:val="осн Знак"/>
    <w:basedOn w:val="a0"/>
    <w:link w:val="a8"/>
    <w:rsid w:val="007A715B"/>
    <w:rPr>
      <w:rFonts w:ascii="Cambria" w:eastAsia="Times New Roman" w:hAnsi="Cambria" w:cs="Arial"/>
      <w:b/>
      <w:bCs/>
      <w:color w:val="000000"/>
      <w:sz w:val="20"/>
      <w:szCs w:val="20"/>
    </w:rPr>
  </w:style>
  <w:style w:type="character" w:customStyle="1" w:styleId="a6">
    <w:name w:val="Ужимка Знак"/>
    <w:basedOn w:val="a4"/>
    <w:link w:val="a5"/>
    <w:uiPriority w:val="99"/>
    <w:rsid w:val="007A715B"/>
    <w:rPr>
      <w:rFonts w:ascii="Arial" w:eastAsia="Times New Roman" w:hAnsi="Arial" w:cs="Arial"/>
      <w:color w:val="000000"/>
      <w:w w:val="95"/>
      <w:sz w:val="16"/>
      <w:szCs w:val="16"/>
    </w:rPr>
  </w:style>
  <w:style w:type="character" w:customStyle="1" w:styleId="10">
    <w:name w:val="осн1 Знак"/>
    <w:basedOn w:val="a6"/>
    <w:link w:val="1"/>
    <w:rsid w:val="007A715B"/>
    <w:rPr>
      <w:rFonts w:ascii="Arial" w:eastAsia="Times New Roman" w:hAnsi="Arial" w:cs="Arial"/>
      <w:color w:val="000000"/>
      <w:w w:val="95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15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link w:val="a4"/>
    <w:rsid w:val="007A715B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5">
    <w:name w:val="Ужимка"/>
    <w:basedOn w:val="a3"/>
    <w:link w:val="a6"/>
    <w:uiPriority w:val="99"/>
    <w:rsid w:val="007A715B"/>
    <w:pPr>
      <w:spacing w:line="160" w:lineRule="atLeast"/>
      <w:ind w:firstLine="227"/>
      <w:jc w:val="both"/>
    </w:pPr>
    <w:rPr>
      <w:rFonts w:ascii="Arial" w:hAnsi="Arial" w:cs="Arial"/>
      <w:w w:val="95"/>
      <w:sz w:val="16"/>
      <w:szCs w:val="16"/>
    </w:rPr>
  </w:style>
  <w:style w:type="paragraph" w:customStyle="1" w:styleId="a7">
    <w:name w:val="Таблица"/>
    <w:basedOn w:val="a3"/>
    <w:uiPriority w:val="99"/>
    <w:rsid w:val="007A715B"/>
    <w:pPr>
      <w:spacing w:line="160" w:lineRule="atLeast"/>
      <w:jc w:val="both"/>
    </w:pPr>
    <w:rPr>
      <w:rFonts w:ascii="Arial" w:hAnsi="Arial" w:cs="Arial"/>
      <w:w w:val="90"/>
      <w:sz w:val="16"/>
      <w:szCs w:val="16"/>
    </w:rPr>
  </w:style>
  <w:style w:type="paragraph" w:customStyle="1" w:styleId="a8">
    <w:name w:val="осн"/>
    <w:basedOn w:val="a"/>
    <w:link w:val="a9"/>
    <w:qFormat/>
    <w:rsid w:val="007A715B"/>
    <w:pPr>
      <w:autoSpaceDE w:val="0"/>
      <w:autoSpaceDN w:val="0"/>
      <w:adjustRightInd w:val="0"/>
      <w:spacing w:after="0" w:line="170" w:lineRule="atLeast"/>
      <w:jc w:val="center"/>
      <w:textAlignment w:val="center"/>
    </w:pPr>
    <w:rPr>
      <w:rFonts w:ascii="Cambria" w:hAnsi="Cambria" w:cs="Arial"/>
      <w:b/>
      <w:bCs/>
      <w:color w:val="000000"/>
      <w:sz w:val="20"/>
      <w:szCs w:val="20"/>
    </w:rPr>
  </w:style>
  <w:style w:type="paragraph" w:customStyle="1" w:styleId="1">
    <w:name w:val="осн1"/>
    <w:basedOn w:val="a5"/>
    <w:link w:val="10"/>
    <w:qFormat/>
    <w:rsid w:val="007A715B"/>
    <w:pPr>
      <w:ind w:firstLine="709"/>
    </w:pPr>
    <w:rPr>
      <w:sz w:val="18"/>
      <w:szCs w:val="18"/>
    </w:rPr>
  </w:style>
  <w:style w:type="character" w:customStyle="1" w:styleId="a4">
    <w:name w:val="[Без стиля] Знак"/>
    <w:basedOn w:val="a0"/>
    <w:link w:val="a3"/>
    <w:rsid w:val="007A715B"/>
    <w:rPr>
      <w:rFonts w:ascii="Minion Pro" w:eastAsia="Times New Roman" w:hAnsi="Minion Pro" w:cs="Minion Pro"/>
      <w:color w:val="000000"/>
      <w:sz w:val="24"/>
      <w:szCs w:val="24"/>
    </w:rPr>
  </w:style>
  <w:style w:type="character" w:customStyle="1" w:styleId="a9">
    <w:name w:val="осн Знак"/>
    <w:basedOn w:val="a0"/>
    <w:link w:val="a8"/>
    <w:rsid w:val="007A715B"/>
    <w:rPr>
      <w:rFonts w:ascii="Cambria" w:eastAsia="Times New Roman" w:hAnsi="Cambria" w:cs="Arial"/>
      <w:b/>
      <w:bCs/>
      <w:color w:val="000000"/>
      <w:sz w:val="20"/>
      <w:szCs w:val="20"/>
    </w:rPr>
  </w:style>
  <w:style w:type="character" w:customStyle="1" w:styleId="a6">
    <w:name w:val="Ужимка Знак"/>
    <w:basedOn w:val="a4"/>
    <w:link w:val="a5"/>
    <w:uiPriority w:val="99"/>
    <w:rsid w:val="007A715B"/>
    <w:rPr>
      <w:rFonts w:ascii="Arial" w:eastAsia="Times New Roman" w:hAnsi="Arial" w:cs="Arial"/>
      <w:color w:val="000000"/>
      <w:w w:val="95"/>
      <w:sz w:val="16"/>
      <w:szCs w:val="16"/>
    </w:rPr>
  </w:style>
  <w:style w:type="character" w:customStyle="1" w:styleId="10">
    <w:name w:val="осн1 Знак"/>
    <w:basedOn w:val="a6"/>
    <w:link w:val="1"/>
    <w:rsid w:val="007A715B"/>
    <w:rPr>
      <w:rFonts w:ascii="Arial" w:eastAsia="Times New Roman" w:hAnsi="Arial" w:cs="Arial"/>
      <w:color w:val="000000"/>
      <w:w w:val="95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550</Words>
  <Characters>3138</Characters>
  <Application>Microsoft Office Word</Application>
  <DocSecurity>0</DocSecurity>
  <Lines>26</Lines>
  <Paragraphs>7</Paragraphs>
  <ScaleCrop>false</ScaleCrop>
  <Company/>
  <LinksUpToDate>false</LinksUpToDate>
  <CharactersWithSpaces>3681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2019-12-30T08:37:00Z</dcterms:created>
  <dcterms:modified xsi:type="dcterms:W3CDTF">2019-12-30T08:38:00Z</dcterms:modified>
</cp:coreProperties>
</file>