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12" w:rsidRPr="00D45A1A" w:rsidRDefault="00303F12" w:rsidP="00303F12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Администрация муниципального образования «Город Астрахань»</w:t>
      </w:r>
    </w:p>
    <w:p w:rsidR="00303F12" w:rsidRPr="00D45A1A" w:rsidRDefault="00303F12" w:rsidP="00303F12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ПОСТАНОВЛЕНИЕ</w:t>
      </w:r>
      <w:bookmarkStart w:id="0" w:name="_GoBack"/>
      <w:bookmarkEnd w:id="0"/>
    </w:p>
    <w:p w:rsidR="00303F12" w:rsidRPr="00D45A1A" w:rsidRDefault="00303F12" w:rsidP="00303F12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26 мая 2022 года № 129</w:t>
      </w:r>
    </w:p>
    <w:p w:rsidR="00303F12" w:rsidRPr="00D45A1A" w:rsidRDefault="00303F12" w:rsidP="00303F12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«О внесении изменений в постановление администрации</w:t>
      </w:r>
    </w:p>
    <w:p w:rsidR="00303F12" w:rsidRPr="00D45A1A" w:rsidRDefault="00303F12" w:rsidP="00303F12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 xml:space="preserve"> муниципального образования «Город Астрахань» от 24.03.2022 № 62»</w:t>
      </w:r>
    </w:p>
    <w:p w:rsidR="00303F12" w:rsidRPr="00D45A1A" w:rsidRDefault="00303F12" w:rsidP="00303F12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В соответствии с Федеральным законом «Об общих принципах организации местного самоуправления в Российской Федерации», постановлением правительства Астраханской области от 18.03.2022 № 83-П «О реализации части 2 статьи 15 Федерального закона от 08.03.2022 № 46-ФЗ» ПОСТАНОВЛЯЮ:</w:t>
      </w:r>
    </w:p>
    <w:p w:rsidR="00303F12" w:rsidRPr="00D45A1A" w:rsidRDefault="00303F12" w:rsidP="00303F12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1. Внести в постановление администрации муниципального образования «Город Астрахань» от 24.03.2022 № 62 «Об осуществлении закупок товаров, работ, услуг у единственного поставщика (подрядчика, исполнителя) в случаях, определенных правительством Астраханской области, в целях обеспечения нужд муниципального образования «Город Астрахань» (далее - постановление), следующие изменения:</w:t>
      </w:r>
    </w:p>
    <w:p w:rsidR="00303F12" w:rsidRPr="00D45A1A" w:rsidRDefault="00303F12" w:rsidP="00303F12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в составе межведомственной рабочей группы по согласованию осуществления закупок товаров, работ, услуг для нужд муниципального образования «Город Астрахань» у единственного поставщика (подрядчика, исполнителя), утвержденном постановлением:</w:t>
      </w:r>
    </w:p>
    <w:p w:rsidR="00303F12" w:rsidRPr="00D45A1A" w:rsidRDefault="00303F12" w:rsidP="00303F12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- слова: «Пермякова М.Н. - глава муниципального образования «Город Астрахань», председатель межведомственной рабочей группы</w:t>
      </w:r>
      <w:proofErr w:type="gramStart"/>
      <w:r w:rsidRPr="00D45A1A">
        <w:rPr>
          <w:spacing w:val="0"/>
        </w:rPr>
        <w:t>;»</w:t>
      </w:r>
      <w:proofErr w:type="gramEnd"/>
      <w:r w:rsidRPr="00D45A1A">
        <w:rPr>
          <w:spacing w:val="0"/>
        </w:rPr>
        <w:t xml:space="preserve"> заменить словами: «Полумордвинов O.A. - временно исполняющий полномочия главы муниципального образования «Город Астрахань», председатель межведомственной рабочей группы</w:t>
      </w:r>
      <w:proofErr w:type="gramStart"/>
      <w:r w:rsidRPr="00D45A1A">
        <w:rPr>
          <w:spacing w:val="0"/>
        </w:rPr>
        <w:t>;»</w:t>
      </w:r>
      <w:proofErr w:type="gramEnd"/>
      <w:r w:rsidRPr="00D45A1A">
        <w:rPr>
          <w:spacing w:val="0"/>
        </w:rPr>
        <w:t>;</w:t>
      </w:r>
    </w:p>
    <w:p w:rsidR="00303F12" w:rsidRPr="00D45A1A" w:rsidRDefault="00303F12" w:rsidP="00303F12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- слова: «Киреева О.С. - начальник правового управления администрации муниципального образования «Город Астрахань»</w:t>
      </w:r>
      <w:proofErr w:type="gramStart"/>
      <w:r w:rsidRPr="00D45A1A">
        <w:rPr>
          <w:spacing w:val="0"/>
        </w:rPr>
        <w:t>;»</w:t>
      </w:r>
      <w:proofErr w:type="gramEnd"/>
      <w:r w:rsidRPr="00D45A1A">
        <w:rPr>
          <w:spacing w:val="0"/>
        </w:rPr>
        <w:t xml:space="preserve"> заменить словами: «Пушкинская Е.А. - начальник правового управления администрации муниципального образования «Город Астрахань»</w:t>
      </w:r>
      <w:proofErr w:type="gramStart"/>
      <w:r w:rsidRPr="00D45A1A">
        <w:rPr>
          <w:spacing w:val="0"/>
        </w:rPr>
        <w:t>;»</w:t>
      </w:r>
      <w:proofErr w:type="gramEnd"/>
      <w:r w:rsidRPr="00D45A1A">
        <w:rPr>
          <w:spacing w:val="0"/>
        </w:rPr>
        <w:t>.</w:t>
      </w:r>
    </w:p>
    <w:p w:rsidR="00303F12" w:rsidRPr="00D45A1A" w:rsidRDefault="00303F12" w:rsidP="00303F12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303F12" w:rsidRPr="00D45A1A" w:rsidRDefault="00303F12" w:rsidP="00303F12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2.1.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303F12" w:rsidRPr="00D45A1A" w:rsidRDefault="00303F12" w:rsidP="00303F12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2.2. </w:t>
      </w:r>
      <w:proofErr w:type="gramStart"/>
      <w:r w:rsidRPr="00D45A1A">
        <w:rPr>
          <w:spacing w:val="0"/>
        </w:rPr>
        <w:t>Разместить</w:t>
      </w:r>
      <w:proofErr w:type="gramEnd"/>
      <w:r w:rsidRPr="00D45A1A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303F12" w:rsidRPr="00D45A1A" w:rsidRDefault="00303F12" w:rsidP="00303F12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3. Управлению контроля и документооборота администрации муниципального образования «Город Астрахань»:</w:t>
      </w:r>
    </w:p>
    <w:p w:rsidR="00303F12" w:rsidRPr="00D45A1A" w:rsidRDefault="00303F12" w:rsidP="00303F12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3.1.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303F12" w:rsidRPr="00D45A1A" w:rsidRDefault="00303F12" w:rsidP="00303F12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3.2.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303F12" w:rsidRPr="00D45A1A" w:rsidRDefault="00303F12" w:rsidP="00303F12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3.3. В течение десяти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303F12" w:rsidRPr="00D45A1A" w:rsidRDefault="00303F12" w:rsidP="00303F12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4. Настоящее постановление администрации муниципального образования «Город Астрахань» вступает в силу со дня его официального опубликования.</w:t>
      </w:r>
    </w:p>
    <w:p w:rsidR="00303F12" w:rsidRPr="00D45A1A" w:rsidRDefault="00303F12" w:rsidP="00303F12">
      <w:pPr>
        <w:pStyle w:val="a3"/>
        <w:spacing w:line="240" w:lineRule="auto"/>
        <w:jc w:val="right"/>
        <w:rPr>
          <w:b/>
          <w:bCs/>
          <w:spacing w:val="0"/>
        </w:rPr>
      </w:pPr>
      <w:r w:rsidRPr="00D45A1A">
        <w:rPr>
          <w:b/>
          <w:bCs/>
          <w:spacing w:val="0"/>
        </w:rPr>
        <w:t xml:space="preserve">Временно </w:t>
      </w:r>
      <w:proofErr w:type="gramStart"/>
      <w:r w:rsidRPr="00D45A1A">
        <w:rPr>
          <w:b/>
          <w:bCs/>
          <w:spacing w:val="0"/>
        </w:rPr>
        <w:t>исполняющий</w:t>
      </w:r>
      <w:proofErr w:type="gramEnd"/>
      <w:r w:rsidRPr="00D45A1A">
        <w:rPr>
          <w:b/>
          <w:bCs/>
          <w:spacing w:val="0"/>
        </w:rPr>
        <w:t xml:space="preserve"> полномочия</w:t>
      </w:r>
    </w:p>
    <w:p w:rsidR="00303F12" w:rsidRPr="00D45A1A" w:rsidRDefault="00303F12" w:rsidP="00303F12">
      <w:pPr>
        <w:pStyle w:val="a3"/>
        <w:spacing w:line="240" w:lineRule="auto"/>
        <w:jc w:val="right"/>
        <w:rPr>
          <w:b/>
          <w:bCs/>
          <w:spacing w:val="0"/>
        </w:rPr>
      </w:pPr>
      <w:r w:rsidRPr="00D45A1A">
        <w:rPr>
          <w:b/>
          <w:bCs/>
          <w:spacing w:val="0"/>
        </w:rPr>
        <w:t>главы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D45A1A">
        <w:rPr>
          <w:b/>
          <w:bCs/>
          <w:spacing w:val="0"/>
        </w:rPr>
        <w:t>О.А. ПОЛУМОРДВИНОВ</w:t>
      </w:r>
    </w:p>
    <w:p w:rsidR="00FF4A14" w:rsidRDefault="00303F12"/>
    <w:sectPr w:rsidR="00FF4A14" w:rsidSect="00303F12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12"/>
    <w:rsid w:val="00303F12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03F1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03F1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03F1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03F1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2022-06-02T05:43:00Z</dcterms:created>
  <dcterms:modified xsi:type="dcterms:W3CDTF">2022-06-02T05:45:00Z</dcterms:modified>
</cp:coreProperties>
</file>