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74C" w:rsidRDefault="00D0274C" w:rsidP="00D0274C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980CB2" w:rsidRDefault="00D0274C" w:rsidP="00D0274C">
      <w:pPr>
        <w:pStyle w:val="3"/>
      </w:pPr>
      <w:r>
        <w:t>ПОСТАНОВЛЕНИЕ</w:t>
      </w:r>
      <w:r w:rsidR="00194B4C">
        <w:t xml:space="preserve"> </w:t>
      </w:r>
    </w:p>
    <w:p w:rsidR="00D0274C" w:rsidRDefault="00D0274C" w:rsidP="00D0274C">
      <w:pPr>
        <w:pStyle w:val="3"/>
      </w:pPr>
      <w:r>
        <w:t>27 февраля 2026 года № 158</w:t>
      </w:r>
    </w:p>
    <w:p w:rsidR="00980CB2" w:rsidRDefault="00D0274C" w:rsidP="00D0274C">
      <w:pPr>
        <w:pStyle w:val="3"/>
      </w:pPr>
      <w:r>
        <w:t xml:space="preserve">«Об изъятии для муниципальных нужд муниципального образования </w:t>
      </w:r>
    </w:p>
    <w:p w:rsidR="00D0274C" w:rsidRDefault="00D0274C" w:rsidP="00D0274C">
      <w:pPr>
        <w:pStyle w:val="3"/>
      </w:pPr>
      <w:bookmarkStart w:id="0" w:name="_GoBack"/>
      <w:bookmarkEnd w:id="0"/>
      <w:r>
        <w:t xml:space="preserve">«Городской округ город Астрахань» долей земельного участка </w:t>
      </w:r>
    </w:p>
    <w:p w:rsidR="00D0274C" w:rsidRDefault="00D0274C" w:rsidP="00D0274C">
      <w:pPr>
        <w:pStyle w:val="3"/>
      </w:pPr>
      <w:r>
        <w:t>и жилых помещений многоквартирного дома</w:t>
      </w:r>
    </w:p>
    <w:p w:rsidR="00D0274C" w:rsidRDefault="00D0274C" w:rsidP="00D0274C">
      <w:pPr>
        <w:pStyle w:val="3"/>
      </w:pPr>
      <w:r>
        <w:t xml:space="preserve"> (литера «А, а, а</w:t>
      </w:r>
      <w:proofErr w:type="gramStart"/>
      <w:r>
        <w:t>1</w:t>
      </w:r>
      <w:proofErr w:type="gramEnd"/>
      <w:r>
        <w:t>, а2, а3, а4, а5, а6, а7, а8, а9, а10, а11, а12»)</w:t>
      </w:r>
    </w:p>
    <w:p w:rsidR="00D0274C" w:rsidRDefault="00D0274C" w:rsidP="00D0274C">
      <w:pPr>
        <w:pStyle w:val="3"/>
        <w:rPr>
          <w:spacing w:val="2"/>
        </w:rPr>
      </w:pPr>
      <w:r>
        <w:rPr>
          <w:spacing w:val="2"/>
        </w:rPr>
        <w:t xml:space="preserve"> по пл. </w:t>
      </w:r>
      <w:proofErr w:type="gramStart"/>
      <w:r>
        <w:rPr>
          <w:spacing w:val="2"/>
        </w:rPr>
        <w:t>Заводской</w:t>
      </w:r>
      <w:proofErr w:type="gramEnd"/>
      <w:r>
        <w:rPr>
          <w:spacing w:val="2"/>
        </w:rPr>
        <w:t xml:space="preserve">, 4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районе»</w:t>
      </w:r>
    </w:p>
    <w:p w:rsidR="00D0274C" w:rsidRDefault="00D0274C" w:rsidP="00194B4C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 xml:space="preserve">, а2, а3, а4, а5, а6, а7, а8, а9, а10, а11, а12») по пл. Заводской, 4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11.12.2020 № ЗАК-38/14, распоряжением администрации муниципального образования «Город Астрахань» от 16.02.2021 № 249-р «О признании многоквартирного дома (литера «А, а, а</w:t>
      </w:r>
      <w:proofErr w:type="gramStart"/>
      <w:r>
        <w:t>1</w:t>
      </w:r>
      <w:proofErr w:type="gramEnd"/>
      <w:r>
        <w:t xml:space="preserve">, а2, а3, а4, а5, а6, а7, а8, а9, а10, а11, а12») по пл. Заводской, 4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сносу», решением </w:t>
      </w:r>
      <w:proofErr w:type="spellStart"/>
      <w:r>
        <w:t>Трусовского</w:t>
      </w:r>
      <w:proofErr w:type="spellEnd"/>
      <w:r>
        <w:t xml:space="preserve"> районного суда г. Астрахани от 13.11.2023 по делу № 2а-2988/2023 ПОСТАНОВЛЯЮ:</w:t>
      </w:r>
    </w:p>
    <w:p w:rsidR="00D0274C" w:rsidRDefault="00D0274C" w:rsidP="00194B4C">
      <w:pPr>
        <w:pStyle w:val="a3"/>
        <w:ind w:firstLine="709"/>
        <w:rPr>
          <w:spacing w:val="2"/>
        </w:rPr>
      </w:pPr>
      <w:r>
        <w:rPr>
          <w:spacing w:val="2"/>
        </w:rPr>
        <w:t>1. Изъять для муни</w:t>
      </w:r>
      <w:r>
        <w:rPr>
          <w:spacing w:val="-2"/>
        </w:rPr>
        <w:t>ципальных нужд муниципального образования «Городской округ город Астрахань» доли земельного участка (кадастровый номер 30:12:041199:26), пропорциональные площади жилых помещений (квартир) №№ 1, 2, 3, 6, 7а, 8, 9, 10 в многоквартирном доме (литера «А, а, а</w:t>
      </w:r>
      <w:proofErr w:type="gramStart"/>
      <w:r>
        <w:rPr>
          <w:spacing w:val="-2"/>
        </w:rPr>
        <w:t>1</w:t>
      </w:r>
      <w:proofErr w:type="gramEnd"/>
      <w:r>
        <w:rPr>
          <w:spacing w:val="-2"/>
        </w:rPr>
        <w:t>, а2, а3, а4, а5, а6, а7, а8, а9, а10, а11, а12»), из расчета общей площади земельного участка и жилые помещения (квартиры) №№ 1, 2, 3, 6, 7а, 8, 9, 10) в многоквартирном доме (литера «А, а, а</w:t>
      </w:r>
      <w:proofErr w:type="gramStart"/>
      <w:r>
        <w:rPr>
          <w:spacing w:val="-2"/>
        </w:rPr>
        <w:t>1</w:t>
      </w:r>
      <w:proofErr w:type="gramEnd"/>
      <w:r>
        <w:rPr>
          <w:spacing w:val="-2"/>
        </w:rPr>
        <w:t xml:space="preserve">, а2, а3, а4, а5, а6, а7, а8, а9, а10, а11, а12»), расположенные по адресу: г. Астрахань, пл. Заводская, 4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(далее - недвижим</w:t>
      </w:r>
      <w:r>
        <w:rPr>
          <w:spacing w:val="2"/>
        </w:rPr>
        <w:t>ое имущество).</w:t>
      </w:r>
    </w:p>
    <w:p w:rsidR="00D0274C" w:rsidRDefault="00D0274C" w:rsidP="00194B4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0274C" w:rsidRDefault="00D0274C" w:rsidP="00194B4C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D0274C" w:rsidRDefault="00D0274C" w:rsidP="00194B4C">
      <w:pPr>
        <w:pStyle w:val="a3"/>
        <w:ind w:firstLine="709"/>
      </w:pPr>
      <w:r>
        <w:t xml:space="preserve">2.2. Обеспечить выполнение кадастровых работ в целях уточнения границ земельного участка (кадастровый номер 30:12:041199:26) по адресу: г. Астрахань, пл. Заводская, 4 в </w:t>
      </w:r>
      <w:proofErr w:type="spellStart"/>
      <w:r>
        <w:t>Трусовском</w:t>
      </w:r>
      <w:proofErr w:type="spellEnd"/>
      <w:r>
        <w:t xml:space="preserve"> районе.</w:t>
      </w:r>
    </w:p>
    <w:p w:rsidR="00D0274C" w:rsidRDefault="00D0274C" w:rsidP="00194B4C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D0274C" w:rsidRDefault="00D0274C" w:rsidP="00194B4C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D0274C" w:rsidRDefault="00D0274C" w:rsidP="00194B4C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0274C" w:rsidRDefault="00D0274C" w:rsidP="00194B4C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D0274C" w:rsidRDefault="00D0274C" w:rsidP="00194B4C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0274C" w:rsidRDefault="00D0274C" w:rsidP="00194B4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0274C" w:rsidRDefault="00D0274C" w:rsidP="00194B4C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0274C" w:rsidRDefault="00D0274C" w:rsidP="00194B4C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0274C" w:rsidRDefault="00D0274C" w:rsidP="00194B4C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0274C" w:rsidRDefault="00D0274C" w:rsidP="00194B4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D0274C" w:rsidRDefault="00D0274C" w:rsidP="00D0274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D0274C" w:rsidP="00194B4C">
      <w:pPr>
        <w:pStyle w:val="a3"/>
        <w:jc w:val="right"/>
      </w:pPr>
      <w:r>
        <w:rPr>
          <w:b/>
          <w:bCs/>
        </w:rPr>
        <w:t>И.А. РЕДЬКИН</w:t>
      </w:r>
    </w:p>
    <w:sectPr w:rsidR="00FF4A14" w:rsidSect="00194B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74C"/>
    <w:rsid w:val="00194B4C"/>
    <w:rsid w:val="008505A8"/>
    <w:rsid w:val="00980CB2"/>
    <w:rsid w:val="00A56E3A"/>
    <w:rsid w:val="00D0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27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27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274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27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744</Words>
  <Characters>4243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2026-03-05T05:47:00Z</dcterms:created>
  <dcterms:modified xsi:type="dcterms:W3CDTF">2026-03-05T06:00:00Z</dcterms:modified>
</cp:coreProperties>
</file>