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871927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230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«Об утверждении осно</w:t>
      </w:r>
      <w:r w:rsidR="00871927">
        <w:rPr>
          <w:spacing w:val="0"/>
        </w:rPr>
        <w:t xml:space="preserve">вных направлений </w:t>
      </w:r>
      <w:proofErr w:type="gramStart"/>
      <w:r w:rsidR="00871927">
        <w:rPr>
          <w:spacing w:val="0"/>
        </w:rPr>
        <w:t>антикоррупцион</w:t>
      </w:r>
      <w:r w:rsidRPr="00B444F3">
        <w:rPr>
          <w:spacing w:val="0"/>
        </w:rPr>
        <w:t>ной</w:t>
      </w:r>
      <w:proofErr w:type="gramEnd"/>
      <w:r w:rsidRPr="00B444F3">
        <w:rPr>
          <w:spacing w:val="0"/>
        </w:rPr>
        <w:t xml:space="preserve"> 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деятельности в муниципальных предприятиях и учреждениях 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муниципального образования «Город Астрахань»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соответствии с Федеральным законом «О противодействии коррупции», Уставом муниципального образования «Город Астрахань» ПОСТАНОВЛЯЮ: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Утвердить основные направления антикоррупционной деятельности в муниципальных предприятиях и учреждениях муниципального образования «Город Астрахань».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Утвердить памятку по внедрению антикоррупционных процедур в муниципальных предприятиях и учреждениях муниципального образования «Город Астрахань».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Муниципальным предприятиям и учреждениям муниципального образования «Город Астрахань» руководствоваться настоящим постановлением при организации антикоррупционной деятельности.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7.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435A6" w:rsidRPr="00B444F3" w:rsidRDefault="009435A6" w:rsidP="009435A6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871927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871927" w:rsidRDefault="00871927" w:rsidP="009435A6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435A6" w:rsidRPr="00B444F3" w:rsidRDefault="009435A6" w:rsidP="00871927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B444F3">
        <w:rPr>
          <w:spacing w:val="0"/>
        </w:rPr>
        <w:lastRenderedPageBreak/>
        <w:t>Утверждены</w:t>
      </w:r>
      <w:proofErr w:type="gramEnd"/>
      <w:r w:rsidRPr="00B444F3">
        <w:rPr>
          <w:spacing w:val="0"/>
        </w:rPr>
        <w:t xml:space="preserve"> постановлением администрации</w:t>
      </w:r>
    </w:p>
    <w:p w:rsidR="009435A6" w:rsidRPr="00B444F3" w:rsidRDefault="009435A6" w:rsidP="00871927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 xml:space="preserve">муниципального образования «Город Астрахань» </w:t>
      </w:r>
    </w:p>
    <w:p w:rsidR="009435A6" w:rsidRPr="00B444F3" w:rsidRDefault="009435A6" w:rsidP="00871927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от 27.07.2021 № 230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Основные направления антикоррупционной деятельности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в муниципальных предприятиях и учреждениях 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муниципального образования «Город Астрахань»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I. Основные принципы противодействия коррупции в муниципальных предприятиях и учреждениях муниципального образования «Город Астрахань» (далее - организации).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Противодействие коррупции в организациях основывается на следующих принципах: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Соответствия политики организации действующему законодательству Российской Федерации и общепринятым нормам.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Личного примера руководства.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 Вовлеченности работников.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Соразмерности антикоррупционных процедур риску коррупции.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5. Эффективности антикоррупционных процедур.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6. Ответственности и неотвратимости наказания.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7. Постоянного контроля и регулярного мониторинга.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II. Организация антикоррупционной деятельности.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Исходя из потребностей, задач, специфики деятельности, штатной численности, организационной структуры, материальных ресурсов и других факторов в организации определяются должностные лица, ответственные за противодействие коррупции.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Задачи, функции и полномочия должностных лиц, ответственных за противодействие коррупции, определяются: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в нормативных документах, устанавливающих антикоррупционные процедуры;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в трудовых договорах и должностных инструкциях ответственных работников;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в положении о подразделении, ответственном за противодействие коррупции.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Указанные должностные лица непосредственно подчиняются руководству организации, а также наделяются полномочиями, достаточными для проведения антикоррупционных мероприятий в отношении лиц, занимающих руководящие должности в организации. Штатная численность должностных лиц, ответственных за противодействие коррупции, должна быть достаточной для выполнения возложенных на подразделение функций.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Обязанности должностных лиц, ответственных за противодействие коррупции, включают в себя: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разработку и представление на утверждение руководителю организации проектов локальных нормативных актов организации, направленных на реализацию мер по предупреждению коррупции (антикоррупционной политики, кодекса этики и служебного поведения работников и т.д.);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проведение мероприятий, направленных на выявление коррупционных правонарушений, совершенных работниками организации;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организации или иными лицами;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организацию заполнения и рассмотрения декларации конфликта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организацию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оказание содействия уполномоченным представителям контрольно</w:t>
      </w:r>
      <w:proofErr w:type="gramStart"/>
      <w:r w:rsidRPr="00B444F3">
        <w:rPr>
          <w:spacing w:val="0"/>
        </w:rPr>
        <w:t>­-</w:t>
      </w:r>
      <w:proofErr w:type="gramEnd"/>
      <w:r w:rsidRPr="00B444F3">
        <w:rPr>
          <w:spacing w:val="0"/>
        </w:rPr>
        <w:t>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</w:t>
      </w:r>
      <w:proofErr w:type="gramStart"/>
      <w:r w:rsidRPr="00B444F3">
        <w:rPr>
          <w:spacing w:val="0"/>
        </w:rPr>
        <w:t>­-</w:t>
      </w:r>
      <w:proofErr w:type="gramEnd"/>
      <w:r w:rsidRPr="00B444F3">
        <w:rPr>
          <w:spacing w:val="0"/>
        </w:rPr>
        <w:t>розыскные мероприятия в части сохранения и передачи в правоохранительные органы документов и информации, содержащей данные о коррупционных правонарушениях.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Должностными лицами, ответственными за противодействие коррупции, разрабатывается план мероприятий по профилактике и противодействию коррупции (далее - План мероприятий), который организация будет реализовывать в целях предупреждения и противодействия коррупции. План мероприятий зависит от потребностей и возможностей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III. Направления антикоррупционной деятельности.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Установление обязанностей работников и организации по предупреждению и противодействию коррупции.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целях предупреждения и противодействия коррупции все работники организации обязаны: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воздерживаться от совершения и (или) участия в совершении коррупционных правонарушений в интересах или от имени организации;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организации;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незамедлительно информировать работодателя о случаях склонения к совершению коррупционных правонарушений;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lastRenderedPageBreak/>
        <w:t>- незамедлительно информировать работодателя о ставшей известной ему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сообщить работодателю о возможности возникновения либо возникшем конфликте интересов.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Для отдельных категорий лиц, работающих в организации (руководители, должностные лица, ответственные за противодействие коррупции, работники, чья деятельность связана с коррупционными рисками, лица, осуществляющие внутренний контроль и аудит), устанавливаются специальные обязанности.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целях обеспечения исполнения работниками возложенных на них обязанностей по предупреждению и противодействию коррупции процедуры их соблюдения регламентируются.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Как общие, так и специальные обязанности включаются в трудовой договор работника.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Выявление и урегулирование конфликта интересов.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основу работы по управлению конфликтом интересов в организации положены следующие принципы: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обязательность раскрытия сведений о реальном или потенциальном конфликте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индивидуальное рассмотрение и оценка </w:t>
      </w:r>
      <w:proofErr w:type="spellStart"/>
      <w:r w:rsidRPr="00B444F3">
        <w:rPr>
          <w:spacing w:val="0"/>
        </w:rPr>
        <w:t>репутационных</w:t>
      </w:r>
      <w:proofErr w:type="spellEnd"/>
      <w:r w:rsidRPr="00B444F3">
        <w:rPr>
          <w:spacing w:val="0"/>
        </w:rPr>
        <w:t xml:space="preserve"> рисков для организации при выявлении каждого конфликта интересов и его урегулирование;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конфиденциальность процесса раскрытия сведений о конфликте интересов и процесса его урегулирования;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соблюдение баланса интересов организации и работника при урегулировании конфликта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Понятие «конфликт интересов» применительно к организациям закреплено в статье 10 Федерального закона от 25.12.2008 № 273-ФЗ «О противодействии коррупции». В зависимости от организационно-правовой формы, а также в отдельных сферах деятельности законодательством Российской Федерации установлены специальные запреты и ограничения.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С целью урегулирования и предотвращения конфликта интересов в деятельности работников в организации разрабатывается и утверждается соответствующее положение, либо соответствующий детализированный раздел включается в действующий в организации кодекс этики и служебного поведения работников организации (далее - кодекс этики).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Положение о конфликте интересов - это локальный нормативный акт организации, устанавливающий порядок выявления и урегулирования конфликта интересов, возникающего у работников организации в ходе выполнения ими трудовых обязанностей. В положение о конфликте интересов включаются следующие аспекты: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цели и задачи положения о конфликте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используемые в положении понятия и определения;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круг лиц, на которых оно распространяет свое действие;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основные принципы управления конфликтом интересов в организации;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порядок выявления конфликта интересов работником организации и порядок его урегулирования, в том числе возможные способы его разрешения;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обязанности работников в связи с раскрытием и урегулированием конфликта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определение лиц, ответственных за прием сведений о конфликте интересов, и рассмотрение этих сведений;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ответственность работников за несоблюдение положения о конфликте интересов.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При принятии решений по деловым вопросам и выполнении своих трудовых обязанностей работники организации обязаны: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руководствоваться интересами организации без учета своих личных интересов, интересов своих родственников и друзей;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избегать ситуаций и обстоятельств, которые могут привести к конфликту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раскрывать возникший (реальный) или потенциальный конфликт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содействовать урегулированию конфликта интересов.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Процедура раскрытия конфликта интересов утверждается локальным нормативным актом организации и доводится до сведения всех работников организации. Данным актом определяется порядок уведомления работодателя о возникшем конфликте интересов или о возможности его возникновения, должностное лицо, ответственное за прием сведений о конфликте интересов (сотрудник кадровой службы, лицо, ответственное за противодействие коррупции).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Раскрытие осуществляется в письменной форме.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Информацию о возможности возникновения конфликта интересов (декларация конфликта интересов) рекомендуется представлять: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при приеме на работу;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при назначении на новую должность;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в ходе проведения плановых аттестаций, принятых в организации;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по мере возникновения ситуации конфликта интересов.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Допустимо первоначальное раскрытие конфликта интересов в устной форме, с последующей фиксацией в письменном виде.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Круг лиц, на которых распространяется требование заполнения декларации конфликта интересов, определяется руководителем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lastRenderedPageBreak/>
        <w:t xml:space="preserve">Информация проверяется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Рассмотрение представленных сведений и результатов проверки осуществляется коллегиально и конфиденциально. По результатам рассмотрения принимается решение о способе разрешения конфликта интересов, в том числе в виде: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ограничения доступа работника к конкретной информации, которая может затрагивать личные интересы работника;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добровольного отказа работника организации или его отстранения (постоянного или временного) от участия в обсуждении и процессе принятия решений по вопросам, которые находятся или могут находиться под влиянием конфликта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пересмотра и изменения функциональных обязанностей работника;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временного отстранения работника от должности, если его личные интересы входят в противоречие с функциональными обязанностями;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перевода работника на должность, предусматривающую выполнение функциональных обязанностей, не связанных с конфликтом интересов;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увольнения работника организации в соответствии со статьей 80 Трудового кодекса Российской Федерации;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увольнения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увольнения работника организации в соответствии с пунктом 7.1 части первой статьи 81 Трудового кодекса Российской Федерации.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Разработка и внедрение в практику стандартов и процедур, направленных на обеспечение добросовестной работы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целях внедрения антикоррупционных стандартов поведения работников в корпоративную культуру в организации разрабатывается кодекс этики и служебного поведения работников организации. В него включаются положения, устанавливающие правила и стандарты поведения работников, затрагивающие общую этику деловых отношений и направленные на формирование этичного, добросовестного поведения работников, а также правила и процедуру внедрения в практику деятельности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Кодекс этики формируется исходя из потребностей, задач и специфики деятельности организации, закрепляет общие ценности, принципы и правила поведения, а также специальные, направленные на регулирование поведения в отдельных сферах.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Консультирование и обучение работников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При организации </w:t>
      </w:r>
      <w:proofErr w:type="gramStart"/>
      <w:r w:rsidRPr="00B444F3">
        <w:rPr>
          <w:spacing w:val="0"/>
        </w:rPr>
        <w:t>обучения работников по вопросам</w:t>
      </w:r>
      <w:proofErr w:type="gramEnd"/>
      <w:r w:rsidRPr="00B444F3">
        <w:rPr>
          <w:spacing w:val="0"/>
        </w:rPr>
        <w:t xml:space="preserve"> профилактики и противодействия коррупции определяются категория обучаемых, вид обучения в зависимости от времени его проведения.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Категории обучаемых: должностные лица, ответственные за противодействие коррупции, руководители различных уровней, иные работники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Виды обучения в зависимости от времени его проведения: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</w:t>
      </w:r>
      <w:proofErr w:type="gramStart"/>
      <w:r w:rsidRPr="00B444F3">
        <w:rPr>
          <w:spacing w:val="0"/>
        </w:rPr>
        <w:t>обучение по вопросам</w:t>
      </w:r>
      <w:proofErr w:type="gramEnd"/>
      <w:r w:rsidRPr="00B444F3">
        <w:rPr>
          <w:spacing w:val="0"/>
        </w:rPr>
        <w:t xml:space="preserve"> профилактики и противодействия коррупции непосредственно после приема на работу;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обучение при назначении работника на иную, более высокую должность, предполагающую исполнение обязанностей, связанных с предупреждением и противодействием коррупции;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периодическое обучение работников организации с целью поддержания их знаний и навыков в сфере противодействия коррупции на должном уровне;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дополнительное обучение в случае выявления пробелов в реализации антикоррупционной политики, одной из причин которых является недостаточность знаний и навыков в сфере противодействия коррупции.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Консультирование по вопросам противодействия коррупции осуществляется индивидуально и конфиденциально должностными лицами, ответственными за противодействие коррупции.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Внутренний контроль и аудит.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Система внутреннего контроля и аудита, учитывающая требования антикоррупционной политики, реализуемой организацией, включает в себя: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проверку соблюдения различных организационных процедур и правил деятельности, которые значимы с точки зрения работы по профилактике и предупреждению коррупции;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контроль документирования операций хозяйственной деятельности организации;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проверку экономической обоснованности осуществляемых операций в сферах коррупционного риска.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Контроль документирования операций хозяйственной деятельности связан с обязанностью ведения финансовой (бухгалтерской) отчетности организации и направлен на предупреждение и выявление соответствующих нарушений: составления неофициальной отчетности, использования 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Проверка экономической обоснованности осуществляемых операций в сферах коррупционного риска проводится в отношении обмена деловыми подарками, представительских расходов, благотворительных пожертвований, вознаграждений внешним консультантам и других сфер. В ходе проверки устанавливаются обстоятельства - индикаторы неправомерных действий: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lastRenderedPageBreak/>
        <w:t>- оплата услуг, характер которых не определен либо вызывает сомнения;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предоставление дорогостоящих подарков, оплата транспортных, развлекательных услуг, выдача на льготных условиях займов, предоставление иных ценностей или благ внешним консультантам, государственным или муниципальным служащим, работникам аффилированных лиц и контрагентов;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выплата посреднику или внешнему консультанту вознаграждения, размер которого превышает обычную плату для организации или плату для данного вида услуг;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- закупки или продажи по ценам, значительно отличающимся от </w:t>
      </w:r>
      <w:proofErr w:type="gramStart"/>
      <w:r w:rsidRPr="00B444F3">
        <w:rPr>
          <w:spacing w:val="0"/>
        </w:rPr>
        <w:t>рыночных</w:t>
      </w:r>
      <w:proofErr w:type="gramEnd"/>
      <w:r w:rsidRPr="00B444F3">
        <w:rPr>
          <w:spacing w:val="0"/>
        </w:rPr>
        <w:t>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сомнительные платежи наличными.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рамках проводимых антикоррупционных мероприятий проводится мониторинг соблюдения законодательства, регулирующего противодействие легализации денежных средств, полученных незаконным способом, в том числе в части: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приобретения, владения или использования имущества, если известно, что оно представляет собой доход от преступлений;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сокрытия или утаивания подлинного характера, источника, места нахождения, способа распоряжения, перемещения прав на имущество или его принадлежности, если известно, что такое имущество представляет собой доходы от преступлений.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6. Принятие мер по предупреждению коррупции при взаимодействии с организациями-контрагентами и в зависимых организациях.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целях снижения риска вовлечения организации в коррупционную деятельность и иные недобросовестные практики в ходе отношений с контрагентами в организации рекомендуется внедрять специальные процедуры проверки контрагентов. Проверка представляет собой сбор и анализ находящихся в открытом доступе сведений о потенциальных организациях-контрагентах: их репутации в деловых кругах, длительности деятельности на рынке, участия в коррупционных скандалах. Особое внимание оценке коррупционных рисков при взаимодействии с контрагентами уделяется при заключении сделок слияний и поглощений.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При взаимодействии с организациями-контрагентами реализуются мероприятия, направленные на распространение и пропаганду программ, политики, стандартов поведения, процедур и правил, направленных на профилактику и противодействие коррупции, которые применяются в организации. Положения о соблюдении антикоррупционных стандартов включаются в договоры, заключаемые с организациями-контрагентами.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Значительный эффект имеет информирование общественности о степени внедрения и успехах в реализации антикоррупционных мер, в том числе посредством размещения соответствующих сведений на официальном сайте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7. Взаимодействие с органами, осуществляющими контрольно-надзорные функции.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Взаимодействие с представителями государственных органов, органов местного самоуправления, реализующих контрольно-надзорные функции в отношении организации, связано с высокими коррупционными рисками.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На государственных, муниципальных служащих, осуществляющих контрольно-надзорные мероприятия, распространяется ряд специальных антикоррупционных обязанностей, запретов и ограничений. Отдельные практики взаимодействия, приемлемые для делового сообщества, запрещены государственным, муниципальным служащим. 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Работники организации обязаны воздерживаться от предложения и попыток передачи государственным, муниципальным служащим подарков, включая подарки, стоимость которых составляет менее трех тысяч рублей.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Работники организации обязаны воздерживаться от любых предложений, принятие которых может поставить государственного, муниципального служащего в ситуацию конфликта интересов, в том числе: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предложений о приеме на работу в организацию (а также в аффилированные организации) государственного, муниципального служащего или членов его семьи, включая предложения о приеме на работу после увольнения с государственной, муниципальной службы;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предложений о приобретении государственным, муниципальным служащим или членами его семьи акций или иных ценных бумаг организации (или аффилированных организаций);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предложений о передаче в пользование государственному, муниципальному служащему или членам его семьи любой собственности, принадлежащей организации (или аффилированной организации);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предложений о заключении организацией контракта на выполнение тех или иных работ с организациями, в которых работают члены семьи государственного, муниципального служащего.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При нарушении государственными, муниципальными служащими требований к их служебному поведению, при возникновении ситуаций </w:t>
      </w:r>
      <w:proofErr w:type="spellStart"/>
      <w:r w:rsidRPr="00B444F3">
        <w:rPr>
          <w:spacing w:val="0"/>
        </w:rPr>
        <w:t>испрашивания</w:t>
      </w:r>
      <w:proofErr w:type="spellEnd"/>
      <w:r w:rsidRPr="00B444F3">
        <w:rPr>
          <w:spacing w:val="0"/>
        </w:rPr>
        <w:t xml:space="preserve"> или вымогательства взятки с их стороны работник организации обязан незамедлительно обратиться в государственный, муниципальный орган, осуществляющий контрольно-надзорные функции, и правоохранительные органы.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При нарушении государственными, муниципальными служащими порядка проведения контрольно-надзорных мероприятий их действия обжалуются согласно федеральным законам и подзаконным нормативным правовым актам Российской Федерации.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8. Сотрудничество с правоохранительными органами в сфере противодействия коррупции.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Организация принимает на себя обязательство сообщать в соответствующие правоохранительные органы о случаях совершения коррупционных правонарушений, о которых организации (работникам организации) стало известно. Необходимость сообщения в соответствующие правоохранительные органы о случаях совершения коррупционных правонарушений, о которых стало </w:t>
      </w:r>
      <w:r w:rsidRPr="00B444F3">
        <w:rPr>
          <w:spacing w:val="0"/>
        </w:rPr>
        <w:lastRenderedPageBreak/>
        <w:t>известно организации, закрепляется за должностным лицом, ответственным за противодействие коррупции, и руководителем организации.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Организация принимает на себя обязательство воздерживаться от каких- либо санкций в отношении своих работников,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правонарушения.</w:t>
      </w:r>
      <w:proofErr w:type="gramEnd"/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Сотрудничество с правоохранительными органами осуществляется также в следующих формах: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оказание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9435A6" w:rsidRPr="00B444F3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</w:t>
      </w:r>
      <w:proofErr w:type="gramStart"/>
      <w:r w:rsidRPr="00B444F3">
        <w:rPr>
          <w:spacing w:val="0"/>
        </w:rPr>
        <w:t>о-</w:t>
      </w:r>
      <w:proofErr w:type="gramEnd"/>
      <w:r w:rsidRPr="00B444F3">
        <w:rPr>
          <w:spacing w:val="0"/>
        </w:rPr>
        <w:t>­розыскные мероприятия в части сохранения и передачи в правоохранительные органы документов и информации, содержащей данные о коррупционных правонарушениях.</w:t>
      </w:r>
    </w:p>
    <w:p w:rsidR="009435A6" w:rsidRPr="00B444F3" w:rsidRDefault="009435A6" w:rsidP="009435A6">
      <w:pPr>
        <w:pStyle w:val="a3"/>
        <w:spacing w:line="240" w:lineRule="auto"/>
        <w:rPr>
          <w:spacing w:val="0"/>
        </w:rPr>
      </w:pPr>
    </w:p>
    <w:p w:rsidR="00871927" w:rsidRDefault="00871927" w:rsidP="009435A6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435A6" w:rsidRPr="00B444F3" w:rsidRDefault="009435A6" w:rsidP="00871927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B444F3">
        <w:rPr>
          <w:spacing w:val="0"/>
        </w:rPr>
        <w:lastRenderedPageBreak/>
        <w:t>Утверждена</w:t>
      </w:r>
      <w:proofErr w:type="gramEnd"/>
      <w:r w:rsidRPr="00B444F3">
        <w:rPr>
          <w:spacing w:val="0"/>
        </w:rPr>
        <w:t xml:space="preserve"> постановлением администрации</w:t>
      </w:r>
    </w:p>
    <w:p w:rsidR="009435A6" w:rsidRPr="00B444F3" w:rsidRDefault="009435A6" w:rsidP="00871927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 xml:space="preserve">муниципального образования «Город Астрахань» </w:t>
      </w:r>
    </w:p>
    <w:p w:rsidR="009435A6" w:rsidRPr="00B444F3" w:rsidRDefault="009435A6" w:rsidP="00871927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от 27.07.2021 № 230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Памятка по внедрению антикоррупционных процедур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в муниципальных предприятиях и учреждениях</w:t>
      </w:r>
    </w:p>
    <w:p w:rsidR="009435A6" w:rsidRPr="00B444F3" w:rsidRDefault="009435A6" w:rsidP="009435A6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Работу по противодействию коррупции в муниципальных предприятиях и учреждениях муниципального образования «Город Астрахань» (далее - организация) следует начать с назначения должностных лиц, ответственных за противодействие коррупции. Должностные лица, ответственные за противодействие коррупции, должны подчиняться непосредственно руководителю организации.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Далее следует: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I. Внести в положение о структурном подразделении и (или) в трудовой договор и должностную инструкцию лица, ответственного за противодействие коррупции, дополнения в части установления функций и полномочий.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Обязанности структурного подразделения или должностного лица включают в себя: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71927">
        <w:rPr>
          <w:spacing w:val="0"/>
        </w:rPr>
        <w:t>- разработку проектов локальных нормативных актов, направленных на реализацию мер по предупреждению коррупции;</w:t>
      </w:r>
      <w:proofErr w:type="gramEnd"/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проведение мероприятий по выявлению коррупционных правонарушений, совершаемых работниками организации (выявление конфликта интересов при осуществлении закупок и оказания услуг в рамках уставной деятельности организации, нарушение руководителем организации запретов и ограничений, установленных Федеральным законом от 14.11.2002 № 161-ФЗ «О государственных и муниципальных предприятиях» и др.);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проведение оценки коррупционных рисков;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прием и регистрацию уведомлений о случаях склонения работников к совершению коррупционных правонарушений;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прием и рассмотрение деклараций о конфликте интересов;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проведение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оказание содействия уполномоченным представителям контрольно</w:t>
      </w:r>
      <w:proofErr w:type="gramStart"/>
      <w:r w:rsidRPr="00871927">
        <w:rPr>
          <w:spacing w:val="0"/>
        </w:rPr>
        <w:t>­-</w:t>
      </w:r>
      <w:proofErr w:type="gramEnd"/>
      <w:r w:rsidRPr="00871927">
        <w:rPr>
          <w:spacing w:val="0"/>
        </w:rPr>
        <w:t>надзорных и правоохранительных органов в вопросах предупреждения и противодействия коррупции при проведении проверочных мероприятий, а также мероприятий по пресечению или расследованию коррупционных преступлений, включая оперативно-розыскные мероприятия.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II. Включить в должностные инструкции работников организации антикоррупционные обязанности, в том числе: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обязанность не допускать личную заинтересованность, которая приводит или может привести к конфликту интересов;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обязанность информировать о случаях склонения к совершению коррупционных правонарушений;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обязанность сообщать о возможности возникновения либо возникшем конфликте интересов;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обязанность в установленных законодательством Российской Федерации случаях представлять сведения о доходах, об имуществе и обязательствах имущественного характера (для руководителя муниципального учреждения).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III. Рекомендации по антикоррупционному обучению: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направить на курсы повышения квалификации по антикоррупционной тематике руководителя организации и должностное лицо, ответственное за противодействие коррупции;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провести занятия со всеми работниками организации, на которых необходимо рассмотреть все локальные правовые акты организации, устанавливающие антикоррупционные регламенты и процедуры.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IV. Принять следующие локальные акты: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4.1. Кодекс этики и служебного поведения работников организации.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4.2. Положение об информировании работниками работодателя о случаях склонения их к совершению коррупционных правонарушений.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4.3. Правила обмена деловыми подарками и знаками делового гостеприимства,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4.4. Положение о конфликте интересов в организации, форму декларации о конфликте интересов. 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Положение о конфликте интересов - это внутренний документ организации, устанавливающий порядок выявления и урегулирования конфликтов интересов, возникающих у работников организации в ходе выполнения ими трудовых обязанностей.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В основу работы по управлению конфликтом интересов в организации положены следующие принципы: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обязательность раскрытия сведений о реальном или потенциальном конфликте интересов;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- индивидуальное рассмотрение и оценка </w:t>
      </w:r>
      <w:proofErr w:type="spellStart"/>
      <w:r w:rsidRPr="00871927">
        <w:rPr>
          <w:spacing w:val="0"/>
        </w:rPr>
        <w:t>репутационных</w:t>
      </w:r>
      <w:proofErr w:type="spellEnd"/>
      <w:r w:rsidRPr="00871927">
        <w:rPr>
          <w:spacing w:val="0"/>
        </w:rPr>
        <w:t xml:space="preserve"> рисков для организации при выявлении каждого конфликта интересов и его урегулирование.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Процесс раскрытия конфликта интересов должен быть конфиденциальным. При этом необходимо соблюдать баланс интересов организации и работника.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Необходимо обеспечить защиту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lastRenderedPageBreak/>
        <w:t>В целях предотвращения возникновения конфликта интересов при принятии решений по деловым вопросам и выполнении своих трудовых обязанностей работники организации обязаны: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руководствоваться интересами организации - без учета своих личных интересов, интересов своих родственников и друзей;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избегать ситуаций и обстоятельств, которые могут привести к конфликту интересов;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раскрывать возникший или потенциальный конфликт интересов;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- содействовать урегулированию возникшего конфликта интересов. 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Раскрытие конфликта интересов осуществляется в письменной форме.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Например, предложить гражданину (работнику) в добровольном порядке заполнить декларацию конфликта интересов в соответствии с типовой формой декларации конфликта интересов, приведенной в приложении № 5 к Методическим рекомендациям по разработке и принятию организациями мер по предупреждению и противодействию коррупции, утвержденным Минтруда России 8 ноября 2013 г.: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при приеме на работу;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при назначении на новую должность;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- в ходе проведения плановых аттестаций;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- по мере возникновения ситуации конфликта интересов. 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Круг лиц, на которых распространяется требование заполнения декларации конфликта интересов, определяется руководителем организации.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Поступившая информация проверяется должностным лицом, ответственным за противодействие коррупции, с целью оценки серьезности возникающих для организации рисков и выбора наиболее подходящей формы урегулирования конфликта интересов. 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Рассмотрение представленных сведений и результатов проверки осуществляется коллегиально и конфиденциально. По результатам рассмотрения принимается решение о способе разрешения конфликта интересов, в том числе в виде ограничения доступа работника к конкретной информации, которая может затрагивать личные интересы работника.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Также работник может добровольно отказаться от участия в обсуждении и процессе принятия решений по вопросам, которые находятся или могут оказаться под влиянием конфликта интересов, либо его могут отстранить от этого на время или постоянно.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Могут быть пересмотрены и изменены функциональные обязанности работника, он может быть отстранен от должности, переведен на другую должность.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Урегулирование конфликта интересов может также заключаться в передаче в доверительное управление имущества, принадлежащего работнику и являющегося основой возникновения конфликта интересов, либо отказа работника от своего личного интереса, порождающего конфликт с интересами организации.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Как крайняя мера может быть увольнение работника из </w:t>
      </w:r>
      <w:proofErr w:type="gramStart"/>
      <w:r w:rsidRPr="00871927">
        <w:rPr>
          <w:spacing w:val="0"/>
        </w:rPr>
        <w:t>организации</w:t>
      </w:r>
      <w:proofErr w:type="gramEnd"/>
      <w:r w:rsidRPr="00871927">
        <w:rPr>
          <w:spacing w:val="0"/>
        </w:rPr>
        <w:t xml:space="preserve"> как по инициативе работника, так и по инициативе работодателя.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4.5. При разработке Положения о сообщении </w:t>
      </w:r>
      <w:proofErr w:type="gramStart"/>
      <w:r w:rsidRPr="00871927">
        <w:rPr>
          <w:spacing w:val="0"/>
        </w:rPr>
        <w:t>работниками</w:t>
      </w:r>
      <w:proofErr w:type="gramEnd"/>
      <w:r w:rsidRPr="00871927">
        <w:rPr>
          <w:spacing w:val="0"/>
        </w:rPr>
        <w:t xml:space="preserve"> о получении подарка в связи с их должностным положением или исполнением ими служебных (должностных) обязанностей, сдаче и оценке подарка, реализации (выкупе) и зачислении средств, вырученных от его реализации, а также Положения о порядке сообщения работниками о возникновении личной заинтересованности при исполнении должностных обязанностей, которая приводит или может привести к конфликту интересов, следует руководствоваться нормативными актами администрации муниципального образования «Город Астрахань», размещенными на официальном сайте администрации муниципального образования «Город Астрахань» в подразделах «Муниципальные правовые акты», «Нормативные правовые и иные акты в сфере противодействия коррупции» раздела «Противодействие коррупции».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>V. Ознакомить всех работников организации с принятыми локальными правовыми актами под роспись.</w:t>
      </w:r>
    </w:p>
    <w:p w:rsidR="009435A6" w:rsidRPr="00871927" w:rsidRDefault="009435A6" w:rsidP="00871927">
      <w:pPr>
        <w:pStyle w:val="a3"/>
        <w:spacing w:line="240" w:lineRule="auto"/>
        <w:ind w:firstLine="709"/>
        <w:rPr>
          <w:spacing w:val="0"/>
        </w:rPr>
      </w:pPr>
      <w:r w:rsidRPr="00871927">
        <w:rPr>
          <w:spacing w:val="0"/>
        </w:rPr>
        <w:t xml:space="preserve">VI. На официальном информационном портале организации создать раздел «Противодействие коррупции» с соответствующим наполнением. </w:t>
      </w:r>
    </w:p>
    <w:p w:rsidR="00FF4A14" w:rsidRDefault="00871927">
      <w:bookmarkStart w:id="0" w:name="_GoBack"/>
      <w:bookmarkEnd w:id="0"/>
    </w:p>
    <w:sectPr w:rsidR="00FF4A14" w:rsidSect="008719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5A6"/>
    <w:rsid w:val="008505A8"/>
    <w:rsid w:val="00871927"/>
    <w:rsid w:val="009435A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35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35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35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35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4516</Words>
  <Characters>25747</Characters>
  <Application>Microsoft Office Word</Application>
  <DocSecurity>0</DocSecurity>
  <Lines>214</Lines>
  <Paragraphs>60</Paragraphs>
  <ScaleCrop>false</ScaleCrop>
  <Company/>
  <LinksUpToDate>false</LinksUpToDate>
  <CharactersWithSpaces>30203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2021-08-05T04:59:00Z</dcterms:created>
  <dcterms:modified xsi:type="dcterms:W3CDTF">2021-08-05T05:01:00Z</dcterms:modified>
</cp:coreProperties>
</file>