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272" w:rsidRPr="00E90272" w:rsidRDefault="00E90272" w:rsidP="00E90272">
      <w:pPr>
        <w:spacing w:after="0" w:line="240" w:lineRule="auto"/>
        <w:jc w:val="center"/>
        <w:rPr>
          <w:b/>
        </w:rPr>
      </w:pPr>
      <w:r w:rsidRPr="00E90272">
        <w:rPr>
          <w:b/>
        </w:rPr>
        <w:t>Администрация муниципального образования «Город Астрахань»</w:t>
      </w:r>
    </w:p>
    <w:p w:rsidR="002F4520" w:rsidRDefault="00E90272" w:rsidP="00E90272">
      <w:pPr>
        <w:spacing w:after="0" w:line="240" w:lineRule="auto"/>
        <w:jc w:val="center"/>
        <w:rPr>
          <w:b/>
        </w:rPr>
      </w:pPr>
      <w:r w:rsidRPr="00E90272">
        <w:rPr>
          <w:b/>
        </w:rPr>
        <w:t>ПОСТАНОВЛЕНИЕ</w:t>
      </w:r>
      <w:r>
        <w:rPr>
          <w:b/>
        </w:rPr>
        <w:t xml:space="preserve"> </w:t>
      </w:r>
    </w:p>
    <w:p w:rsidR="00E90272" w:rsidRPr="00E90272" w:rsidRDefault="00E90272" w:rsidP="00E90272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E90272">
        <w:rPr>
          <w:b/>
        </w:rPr>
        <w:t>27 мая 2025 года № 79</w:t>
      </w:r>
    </w:p>
    <w:p w:rsidR="00E90272" w:rsidRPr="00E90272" w:rsidRDefault="00E90272" w:rsidP="00E90272">
      <w:pPr>
        <w:spacing w:after="0" w:line="240" w:lineRule="auto"/>
        <w:jc w:val="center"/>
        <w:rPr>
          <w:b/>
        </w:rPr>
      </w:pPr>
      <w:r w:rsidRPr="00E90272">
        <w:rPr>
          <w:b/>
        </w:rPr>
        <w:t>«О внесении изменений в постановление администрации муниципального образования «Городской округ город Астрахань» от 22.02.2023 № 36»</w:t>
      </w:r>
    </w:p>
    <w:p w:rsidR="00E90272" w:rsidRDefault="00E90272" w:rsidP="00E90272">
      <w:pPr>
        <w:spacing w:after="0" w:line="240" w:lineRule="auto"/>
        <w:ind w:firstLine="709"/>
        <w:jc w:val="both"/>
        <w:rPr>
          <w:spacing w:val="2"/>
        </w:rPr>
      </w:pPr>
      <w:proofErr w:type="gramStart"/>
      <w:r>
        <w:rPr>
          <w:spacing w:val="2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27.07.2010 № 210-ФЗ «Об организации предоставления государственных и муниципальных услуг», на основании решения Городской Думы муниципального образования «Городской округ город Астрахань» от 28.11.2024 № 91 «О внесении изменений в решение Городской Думы муниципального образования «Город Астрахань» от 13.08.2015 № 70», руководствуясь постановлением администрации муниципального образования</w:t>
      </w:r>
      <w:proofErr w:type="gramEnd"/>
      <w:r>
        <w:rPr>
          <w:spacing w:val="2"/>
        </w:rPr>
        <w:t xml:space="preserve"> «Городской округ город Астрахань» от 30.09.2024 № 155 «Об утверждении Порядка разработки и утверждения административных регламентов предоставления муниципальных услуг», ПОСТАНОВЛЯЮ:</w:t>
      </w:r>
    </w:p>
    <w:p w:rsidR="00E90272" w:rsidRDefault="00E90272" w:rsidP="00E90272">
      <w:pPr>
        <w:spacing w:after="0" w:line="240" w:lineRule="auto"/>
        <w:ind w:firstLine="709"/>
        <w:jc w:val="both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муниципального образования «Городской округ город Астрахань» от 22.02.2023 № 36 «Об утверждении административного регламента администрации муниципального образования «Городской округ город Астрахань» предоставления муниципальной услуги «Присвоение адреса объекту адресации, изменение и аннулирование такого адреса» с изменениями, внесенными постановлениями администрации муниципального образования «Городской округ город Астрахань» от 04.09.2023 № 171, от 31.05.2024 № 86 (далее - постановление), следующие изменения:</w:t>
      </w:r>
      <w:proofErr w:type="gramEnd"/>
    </w:p>
    <w:p w:rsidR="00E90272" w:rsidRDefault="00E90272" w:rsidP="00E90272">
      <w:pPr>
        <w:spacing w:after="0" w:line="240" w:lineRule="auto"/>
        <w:ind w:firstLine="709"/>
        <w:jc w:val="both"/>
      </w:pPr>
      <w:r>
        <w:t>1.1. В пункте 2 постановления слова «управлению по строительству, архитектуре и градостроительству администрации муниципального образования «Город Астрахань» заменить словами «управлению по архитектуре и градостроительству администрации муниципального образования «Городской округ город Астрахань».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1.2. В административном регламенте администрации муниципального образования «Городской округ город Астрахань» предоставления муниципальной услуги «Присвоение адреса объекту адресации, изменение и аннулирование такого адреса», утвержденном постановлением: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- в пункте 1.1 слова «управлением по строительству, архитектуре и градостроительству администрации муниципального образования «Город Астрахань» заменить словами «управлением по архитектуре и градостроительству администрации муниципального образования «Городской округ город Астрахань».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- пункт 1.4 дополнить абзацем следующего содержания: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«Информация о местонахождении, графике работы и телефонах многофункционального центра указаны на официальном сайте многофункционального центра</w:t>
      </w:r>
      <w:proofErr w:type="gramStart"/>
      <w:r>
        <w:t>.».</w:t>
      </w:r>
      <w:proofErr w:type="gramEnd"/>
    </w:p>
    <w:p w:rsidR="00E90272" w:rsidRDefault="00E90272" w:rsidP="00E90272">
      <w:pPr>
        <w:spacing w:after="0" w:line="240" w:lineRule="auto"/>
        <w:ind w:firstLine="709"/>
        <w:jc w:val="both"/>
      </w:pPr>
      <w:r>
        <w:t>2. Управлению по архитектуре и градостроительству администрации муниципального образования «Городской округ город Астрахань»: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2.1. Внести соответствующие изменения в государственную информационную систему «Реестр государственных и муниципальных услуг» (http://rgu.astrobl.ru).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во вкладке «Административные регламенты».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lastRenderedPageBreak/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 xml:space="preserve"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E90272" w:rsidRDefault="00E90272" w:rsidP="00E90272">
      <w:pPr>
        <w:spacing w:after="0" w:line="240" w:lineRule="auto"/>
        <w:ind w:firstLine="709"/>
        <w:jc w:val="both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E90272" w:rsidRDefault="00E90272" w:rsidP="00E90272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90272" w:rsidRDefault="00E90272" w:rsidP="00E90272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F4520" w:rsidP="00E90272">
      <w:pPr>
        <w:jc w:val="right"/>
      </w:pPr>
    </w:p>
    <w:sectPr w:rsidR="00FF4A14" w:rsidSect="00E902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272"/>
    <w:rsid w:val="002F4520"/>
    <w:rsid w:val="008505A8"/>
    <w:rsid w:val="00A56E3A"/>
    <w:rsid w:val="00E9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2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2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2025-06-04T12:00:00Z</dcterms:created>
  <dcterms:modified xsi:type="dcterms:W3CDTF">2025-06-04T12:02:00Z</dcterms:modified>
</cp:coreProperties>
</file>