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C0C" w:rsidRDefault="00272C0C" w:rsidP="00272C0C">
      <w:pPr>
        <w:pStyle w:val="3"/>
      </w:pPr>
      <w:r>
        <w:t>Администрация муниципального образования «Город Астрахань»</w:t>
      </w:r>
    </w:p>
    <w:p w:rsidR="00272C0C" w:rsidRDefault="00272C0C" w:rsidP="00272C0C">
      <w:pPr>
        <w:pStyle w:val="3"/>
      </w:pPr>
      <w:r>
        <w:t>ПОСТАНОВЛЕНИЕ</w:t>
      </w:r>
      <w:r>
        <w:t xml:space="preserve"> </w:t>
      </w:r>
    </w:p>
    <w:p w:rsidR="00272C0C" w:rsidRDefault="00272C0C" w:rsidP="00272C0C">
      <w:pPr>
        <w:pStyle w:val="3"/>
      </w:pPr>
      <w:r>
        <w:t>27 октября 2022 года № 235</w:t>
      </w:r>
    </w:p>
    <w:p w:rsidR="00272C0C" w:rsidRDefault="00272C0C" w:rsidP="00272C0C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 </w:t>
      </w:r>
    </w:p>
    <w:p w:rsidR="00272C0C" w:rsidRDefault="00272C0C" w:rsidP="00272C0C">
      <w:pPr>
        <w:pStyle w:val="3"/>
      </w:pPr>
      <w:r>
        <w:t xml:space="preserve">муниципального образования «Город Астрахань» </w:t>
      </w:r>
    </w:p>
    <w:p w:rsidR="00272C0C" w:rsidRDefault="00272C0C" w:rsidP="00272C0C">
      <w:pPr>
        <w:pStyle w:val="3"/>
      </w:pPr>
      <w:r>
        <w:t>от 21.10.2022 № 230»</w:t>
      </w:r>
    </w:p>
    <w:p w:rsidR="00272C0C" w:rsidRDefault="00272C0C" w:rsidP="00473EA9">
      <w:pPr>
        <w:pStyle w:val="a3"/>
        <w:ind w:firstLine="709"/>
      </w:pPr>
      <w:r>
        <w:t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</w:t>
      </w:r>
      <w:bookmarkStart w:id="0" w:name="_GoBack"/>
      <w:bookmarkEnd w:id="0"/>
      <w:r>
        <w:t>ЛЯЮ:</w:t>
      </w:r>
    </w:p>
    <w:p w:rsidR="00272C0C" w:rsidRDefault="00272C0C" w:rsidP="00473EA9">
      <w:pPr>
        <w:pStyle w:val="a3"/>
        <w:ind w:firstLine="709"/>
      </w:pPr>
      <w:r>
        <w:t>1. Признать утратившим силу постановление администрации муниципального образования «Город Астрахань» от 21.10.2022 № 230 «О внесении изменений в постановление администрации муниципального образования «Город Астрахань» от 16.03.2017 № 1583».</w:t>
      </w:r>
    </w:p>
    <w:p w:rsidR="00272C0C" w:rsidRDefault="00272C0C" w:rsidP="00473EA9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272C0C" w:rsidRDefault="00272C0C" w:rsidP="00473EA9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72C0C" w:rsidRDefault="00272C0C" w:rsidP="00473EA9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2C0C" w:rsidRDefault="00272C0C" w:rsidP="00473EA9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272C0C" w:rsidRDefault="00272C0C" w:rsidP="00473EA9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72C0C" w:rsidRDefault="00272C0C" w:rsidP="00473EA9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72C0C" w:rsidRDefault="00272C0C" w:rsidP="00473EA9">
      <w:pPr>
        <w:pStyle w:val="a3"/>
        <w:ind w:firstLine="709"/>
      </w:pPr>
      <w: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72C0C" w:rsidRDefault="00272C0C" w:rsidP="00473EA9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 и распространяет свое действие на правоотношения, возникшие с 27.10.2022.</w:t>
      </w:r>
    </w:p>
    <w:p w:rsidR="00272C0C" w:rsidRDefault="00272C0C" w:rsidP="00473EA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272C0C" w:rsidRDefault="00272C0C" w:rsidP="00272C0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473EA9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473EA9"/>
    <w:sectPr w:rsidR="00FF4A14" w:rsidSect="00473EA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C0C"/>
    <w:rsid w:val="00272C0C"/>
    <w:rsid w:val="00473EA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2C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2C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2C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2C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2022-11-03T08:32:00Z</dcterms:created>
  <dcterms:modified xsi:type="dcterms:W3CDTF">2022-11-03T08:37:00Z</dcterms:modified>
</cp:coreProperties>
</file>