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63" w:rsidRDefault="00F92663" w:rsidP="00F92663">
      <w:pPr>
        <w:pStyle w:val="3"/>
      </w:pPr>
      <w:r>
        <w:t>Администрация муниципального образования</w:t>
      </w:r>
    </w:p>
    <w:p w:rsidR="00F92663" w:rsidRDefault="00F92663" w:rsidP="00F92663">
      <w:pPr>
        <w:pStyle w:val="3"/>
      </w:pPr>
      <w:r>
        <w:t>«Городской округ город Астрахань»</w:t>
      </w:r>
    </w:p>
    <w:p w:rsidR="006703F0" w:rsidRDefault="00F92663" w:rsidP="00F92663">
      <w:pPr>
        <w:pStyle w:val="3"/>
      </w:pPr>
      <w:r>
        <w:t>ПОСТАНОВЛЕНИЕ</w:t>
      </w:r>
      <w:r>
        <w:t xml:space="preserve"> </w:t>
      </w:r>
    </w:p>
    <w:p w:rsidR="00F92663" w:rsidRDefault="00F92663" w:rsidP="00F92663">
      <w:pPr>
        <w:pStyle w:val="3"/>
      </w:pPr>
      <w:bookmarkStart w:id="0" w:name="_GoBack"/>
      <w:bookmarkEnd w:id="0"/>
      <w:r>
        <w:t>27 октября 2025 года № 968</w:t>
      </w:r>
    </w:p>
    <w:p w:rsidR="00F92663" w:rsidRDefault="00F92663" w:rsidP="00F92663">
      <w:pPr>
        <w:pStyle w:val="3"/>
      </w:pPr>
      <w:r>
        <w:t>«Об определении регионального оператора владельцем специального счета»</w:t>
      </w:r>
    </w:p>
    <w:p w:rsidR="00F92663" w:rsidRDefault="00F92663" w:rsidP="00F92663">
      <w:pPr>
        <w:pStyle w:val="a3"/>
        <w:ind w:firstLine="567"/>
      </w:pPr>
      <w:r>
        <w:t xml:space="preserve">В соответствии со статьей 16 Федерального закона от 06.10.2003 № 131-ФЗ «Об общих принципах организации местного самоуправления в Российской Федерации», Федеральным законом от 20.03.2025 № 33-ФЗ «Об общих принципах организации местного самоуправления в единой системе публичной власти», частью 9 статьи 175 Жилищного кодекса Российской Федерации ПОСТАНОВЛЯЮ: </w:t>
      </w:r>
    </w:p>
    <w:p w:rsidR="00F92663" w:rsidRDefault="00F92663" w:rsidP="00F92663">
      <w:pPr>
        <w:pStyle w:val="a3"/>
        <w:ind w:firstLine="567"/>
      </w:pPr>
      <w:r>
        <w:t>1. Определить регионального оператора - некоммерческую организацию «Фонд капитального ремонта многоквартирных домов Астраханской области» владельцем специального счета в следующих многоквартирных домах:</w:t>
      </w:r>
    </w:p>
    <w:p w:rsidR="00F92663" w:rsidRDefault="00F92663" w:rsidP="00F92663">
      <w:pPr>
        <w:pStyle w:val="a3"/>
        <w:ind w:firstLine="567"/>
      </w:pPr>
      <w:r>
        <w:t>- г. Астрахань, ул. Баумана, 9;</w:t>
      </w:r>
    </w:p>
    <w:p w:rsidR="00F92663" w:rsidRDefault="00F92663" w:rsidP="00F92663">
      <w:pPr>
        <w:pStyle w:val="a3"/>
        <w:ind w:firstLine="567"/>
      </w:pPr>
      <w:r>
        <w:t>- г. Астрахань, ул. Шаумяна, 63а;</w:t>
      </w:r>
    </w:p>
    <w:p w:rsidR="00F92663" w:rsidRDefault="00F92663" w:rsidP="00F92663">
      <w:pPr>
        <w:pStyle w:val="a3"/>
        <w:ind w:firstLine="567"/>
      </w:pPr>
      <w:r>
        <w:t>- г. Астрахань, ул. Рылеева, 90;</w:t>
      </w:r>
    </w:p>
    <w:p w:rsidR="00F92663" w:rsidRDefault="00F92663" w:rsidP="00F92663">
      <w:pPr>
        <w:pStyle w:val="a3"/>
        <w:ind w:firstLine="567"/>
      </w:pPr>
      <w:r>
        <w:t>- г. Астрахань, ул. В. Барсовой, 4;</w:t>
      </w:r>
    </w:p>
    <w:p w:rsidR="00F92663" w:rsidRDefault="00F92663" w:rsidP="00F92663">
      <w:pPr>
        <w:pStyle w:val="a3"/>
        <w:ind w:firstLine="567"/>
      </w:pPr>
      <w:r>
        <w:t>- г. Астрахань, пл. Ленина, 4;</w:t>
      </w:r>
    </w:p>
    <w:p w:rsidR="00F92663" w:rsidRDefault="00F92663" w:rsidP="00F92663">
      <w:pPr>
        <w:pStyle w:val="a3"/>
        <w:ind w:firstLine="567"/>
      </w:pPr>
      <w:r>
        <w:t>- г. Астрахань, ул. Куликова, 48;</w:t>
      </w:r>
    </w:p>
    <w:p w:rsidR="00F92663" w:rsidRDefault="00F92663" w:rsidP="00F92663">
      <w:pPr>
        <w:pStyle w:val="a3"/>
        <w:ind w:firstLine="567"/>
      </w:pPr>
      <w:r>
        <w:t xml:space="preserve">- г. Астрахань, ул. </w:t>
      </w:r>
      <w:proofErr w:type="spellStart"/>
      <w:r>
        <w:t>Эспланадная</w:t>
      </w:r>
      <w:proofErr w:type="spellEnd"/>
      <w:r>
        <w:t>/ ул. Кирова, 12/11, литера</w:t>
      </w:r>
      <w:proofErr w:type="gramStart"/>
      <w:r>
        <w:t xml:space="preserve"> Б</w:t>
      </w:r>
      <w:proofErr w:type="gramEnd"/>
      <w:r>
        <w:t>;</w:t>
      </w:r>
    </w:p>
    <w:p w:rsidR="00F92663" w:rsidRDefault="00F92663" w:rsidP="00F92663">
      <w:pPr>
        <w:pStyle w:val="a3"/>
        <w:ind w:firstLine="567"/>
      </w:pPr>
      <w:r>
        <w:t>- г. Астрахань, ул. Кубанская, 25;</w:t>
      </w:r>
    </w:p>
    <w:p w:rsidR="00F92663" w:rsidRDefault="00F92663" w:rsidP="00F92663">
      <w:pPr>
        <w:pStyle w:val="a3"/>
        <w:ind w:firstLine="567"/>
      </w:pPr>
      <w:r>
        <w:t>- г. Астрахань, ул. Кубанская, 17, корп. 2;</w:t>
      </w:r>
    </w:p>
    <w:p w:rsidR="00F92663" w:rsidRDefault="00F92663" w:rsidP="00F92663">
      <w:pPr>
        <w:pStyle w:val="a3"/>
        <w:ind w:firstLine="567"/>
      </w:pPr>
      <w:r>
        <w:t>- г. Астрахань, ул. Ползунова, 3;</w:t>
      </w:r>
    </w:p>
    <w:p w:rsidR="00F92663" w:rsidRDefault="00F92663" w:rsidP="00F92663">
      <w:pPr>
        <w:pStyle w:val="a3"/>
        <w:ind w:firstLine="567"/>
      </w:pPr>
      <w:r>
        <w:t>- г. Астрахань, ул. Татищева, 16д;</w:t>
      </w:r>
    </w:p>
    <w:p w:rsidR="00F92663" w:rsidRDefault="00F92663" w:rsidP="00F92663">
      <w:pPr>
        <w:pStyle w:val="a3"/>
        <w:ind w:firstLine="567"/>
      </w:pPr>
      <w:r>
        <w:t>- г. Астрахань, ул. Татищева/ ул. 28-й Армии, 14/4;</w:t>
      </w:r>
    </w:p>
    <w:p w:rsidR="00F92663" w:rsidRDefault="00F92663" w:rsidP="00F92663">
      <w:pPr>
        <w:pStyle w:val="a3"/>
        <w:ind w:firstLine="567"/>
      </w:pPr>
      <w:r>
        <w:t>- г. Астрахань, ул. К. Маркса, 20.</w:t>
      </w:r>
    </w:p>
    <w:p w:rsidR="00F92663" w:rsidRDefault="00F92663" w:rsidP="00F92663">
      <w:pPr>
        <w:pStyle w:val="a3"/>
        <w:ind w:firstLine="567"/>
      </w:pPr>
      <w:r>
        <w:t>2. Управлению по коммунальному хозяйству и благоустройству администрации муниципального образования «Городской округ город Астрахань» направить копию настоящего постановления администрации муниципального образования «Городской округ город Астрахань»:</w:t>
      </w:r>
    </w:p>
    <w:p w:rsidR="00F92663" w:rsidRDefault="00F92663" w:rsidP="00F92663">
      <w:pPr>
        <w:pStyle w:val="a3"/>
        <w:ind w:firstLine="567"/>
      </w:pPr>
      <w:r>
        <w:t>- в адрес администраций районов г. Астрахани для информирования собственников многоквартирных домов, указанных в пункте 1 настоящего постановления администрации муниципального образования «Городской округ город Астрахань»;</w:t>
      </w:r>
    </w:p>
    <w:p w:rsidR="00F92663" w:rsidRDefault="00F92663" w:rsidP="00F92663">
      <w:pPr>
        <w:pStyle w:val="a3"/>
        <w:ind w:firstLine="567"/>
      </w:pPr>
      <w:r>
        <w:t>- в адрес некоммерческой организации «Фонд капитального ремонта многоквартирных домов Астраханской области»;</w:t>
      </w:r>
    </w:p>
    <w:p w:rsidR="00F92663" w:rsidRDefault="00F92663" w:rsidP="00F92663">
      <w:pPr>
        <w:pStyle w:val="a3"/>
        <w:ind w:firstLine="567"/>
      </w:pPr>
      <w:r>
        <w:t>- в адрес службы жилищного надзора Астраханской области.</w:t>
      </w:r>
    </w:p>
    <w:p w:rsidR="00F92663" w:rsidRDefault="00F92663" w:rsidP="00F92663">
      <w:pPr>
        <w:pStyle w:val="a3"/>
        <w:ind w:firstLine="567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92663" w:rsidRDefault="00F92663" w:rsidP="00F92663">
      <w:pPr>
        <w:pStyle w:val="a3"/>
        <w:ind w:firstLine="567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92663" w:rsidRDefault="00F92663" w:rsidP="00F92663">
      <w:pPr>
        <w:pStyle w:val="a3"/>
        <w:ind w:firstLine="567"/>
        <w:rPr>
          <w:spacing w:val="0"/>
        </w:rPr>
      </w:pPr>
      <w:r>
        <w:rPr>
          <w:spacing w:val="0"/>
        </w:rPr>
        <w:t>3.2.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92663" w:rsidRDefault="00F92663" w:rsidP="00F92663">
      <w:pPr>
        <w:pStyle w:val="a3"/>
        <w:ind w:firstLine="567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F92663" w:rsidRDefault="00F92663" w:rsidP="00F92663">
      <w:pPr>
        <w:pStyle w:val="a3"/>
        <w:ind w:firstLine="567"/>
      </w:pPr>
      <w:r>
        <w:t xml:space="preserve"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92663" w:rsidRDefault="00F92663" w:rsidP="00F92663">
      <w:pPr>
        <w:pStyle w:val="a3"/>
        <w:ind w:firstLine="567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F92663" w:rsidRDefault="00F92663" w:rsidP="00F92663">
      <w:pPr>
        <w:pStyle w:val="a3"/>
        <w:ind w:firstLine="567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F92663" w:rsidRDefault="00F92663" w:rsidP="00F92663">
      <w:pPr>
        <w:pStyle w:val="a3"/>
        <w:ind w:firstLine="567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F92663" w:rsidRDefault="00F92663" w:rsidP="00F9266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F92663" w:rsidRDefault="00F92663" w:rsidP="00F92663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F92663" w:rsidRDefault="00F92663" w:rsidP="00F92663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6703F0"/>
    <w:sectPr w:rsidR="00FF4A14" w:rsidSect="00F926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663"/>
    <w:rsid w:val="006703F0"/>
    <w:rsid w:val="008505A8"/>
    <w:rsid w:val="00A56E3A"/>
    <w:rsid w:val="00F9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66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26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66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26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2025-11-07T07:05:00Z</dcterms:created>
  <dcterms:modified xsi:type="dcterms:W3CDTF">2025-11-07T07:06:00Z</dcterms:modified>
</cp:coreProperties>
</file>