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0E2F" w:rsidRDefault="00820E2F" w:rsidP="00820E2F">
      <w:pPr>
        <w:pStyle w:val="3"/>
      </w:pPr>
      <w:r>
        <w:t>Администрация муниципального образования «Город Астрахань»</w:t>
      </w:r>
    </w:p>
    <w:p w:rsidR="00D239C5" w:rsidRDefault="00820E2F" w:rsidP="00820E2F">
      <w:pPr>
        <w:pStyle w:val="3"/>
      </w:pPr>
      <w:r>
        <w:t>ПОСТАНОВЛЕНИЕ</w:t>
      </w:r>
      <w:r>
        <w:t xml:space="preserve"> </w:t>
      </w:r>
    </w:p>
    <w:p w:rsidR="00820E2F" w:rsidRDefault="00820E2F" w:rsidP="00820E2F">
      <w:pPr>
        <w:pStyle w:val="3"/>
      </w:pPr>
      <w:r>
        <w:t>28 июня 2024 года № 95</w:t>
      </w:r>
    </w:p>
    <w:p w:rsidR="00D239C5" w:rsidRDefault="00820E2F" w:rsidP="00820E2F">
      <w:pPr>
        <w:pStyle w:val="3"/>
      </w:pPr>
      <w:r>
        <w:t xml:space="preserve">«О внесении изменения в постановление администрации </w:t>
      </w:r>
    </w:p>
    <w:p w:rsidR="00820E2F" w:rsidRDefault="00820E2F" w:rsidP="00820E2F">
      <w:pPr>
        <w:pStyle w:val="3"/>
      </w:pPr>
      <w:bookmarkStart w:id="0" w:name="_GoBack"/>
      <w:bookmarkEnd w:id="0"/>
      <w:r>
        <w:t xml:space="preserve">муниципального образования «Городской округ город Астрахань» </w:t>
      </w:r>
    </w:p>
    <w:p w:rsidR="00820E2F" w:rsidRDefault="00820E2F" w:rsidP="00820E2F">
      <w:pPr>
        <w:pStyle w:val="3"/>
      </w:pPr>
      <w:r>
        <w:t>от 27.04.2024 № 73»</w:t>
      </w:r>
    </w:p>
    <w:p w:rsidR="00820E2F" w:rsidRDefault="00820E2F" w:rsidP="00820E2F">
      <w:pPr>
        <w:pStyle w:val="a3"/>
        <w:ind w:firstLine="709"/>
      </w:pPr>
      <w:proofErr w:type="gramStart"/>
      <w:r>
        <w:t>На основании федеральных законов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от 10.12.1995 № 196-ФЗ «О безопасности дорожного движения», Приказа Минтранса Российской Федерации от 11.04.2022 № 127 «Об утверждении Порядка выдачи специального разрешения на движение по автомобильным дорогам транспортного средства, осуществляющего перевозку опасных грузов» и в</w:t>
      </w:r>
      <w:proofErr w:type="gramEnd"/>
      <w:r>
        <w:t xml:space="preserve"> </w:t>
      </w:r>
      <w:proofErr w:type="gramStart"/>
      <w:r>
        <w:t>целях сохранения эксплуатационных показателей средств организации дорожного движения, создания бесперебойного и безопасного движения автомобильного транспорта и пешеходов города Астрахани, в связи с обеспечением топливом социально значимых объектов г. Астрахани ПОСТАНОВЛЯЮ:</w:t>
      </w:r>
      <w:proofErr w:type="gramEnd"/>
    </w:p>
    <w:p w:rsidR="00820E2F" w:rsidRDefault="00820E2F" w:rsidP="00820E2F">
      <w:pPr>
        <w:pStyle w:val="a3"/>
        <w:ind w:firstLine="709"/>
      </w:pPr>
      <w:r>
        <w:t>1. Внести в постановление администрации муниципального образования «Городской округ город Астрахань» от 27.04.2024 № 73 «Об утверждении временного Перечня маршрутов перевозок опасных грузов автомобильным транспортом на территории муниципального образования «Городской округ город Астрахань» (далее-постановление) следующее изменение:</w:t>
      </w:r>
    </w:p>
    <w:p w:rsidR="00820E2F" w:rsidRDefault="00820E2F" w:rsidP="00820E2F">
      <w:pPr>
        <w:pStyle w:val="a3"/>
        <w:ind w:firstLine="709"/>
      </w:pPr>
      <w:r>
        <w:t>- в пункте 2 постановления цифры «30.06.2024» заменить цифрами «31.08.2024».</w:t>
      </w:r>
    </w:p>
    <w:p w:rsidR="00820E2F" w:rsidRDefault="00820E2F" w:rsidP="00820E2F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820E2F" w:rsidRDefault="00820E2F" w:rsidP="00820E2F">
      <w:pPr>
        <w:pStyle w:val="a3"/>
        <w:ind w:firstLine="709"/>
      </w:pPr>
      <w:r>
        <w:rPr>
          <w:spacing w:val="5"/>
        </w:rPr>
        <w:t>2.1.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820E2F" w:rsidRDefault="00820E2F" w:rsidP="00820E2F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820E2F" w:rsidRDefault="00820E2F" w:rsidP="00820E2F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820E2F" w:rsidRDefault="00820E2F" w:rsidP="00820E2F">
      <w:pPr>
        <w:pStyle w:val="a3"/>
        <w:ind w:firstLine="709"/>
      </w:pPr>
      <w:r>
        <w:t>3.1.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820E2F" w:rsidRDefault="00820E2F" w:rsidP="00820E2F">
      <w:pPr>
        <w:pStyle w:val="a3"/>
        <w:ind w:firstLine="709"/>
      </w:pPr>
      <w:r>
        <w:t>3.2.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820E2F" w:rsidRDefault="00820E2F" w:rsidP="00820E2F">
      <w:pPr>
        <w:pStyle w:val="a3"/>
        <w:ind w:firstLine="709"/>
      </w:pPr>
      <w:r>
        <w:t>3.3. В течение десяти дней после принятия настоящего постановления администрации муниципального образования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820E2F" w:rsidRDefault="00820E2F" w:rsidP="00820E2F">
      <w:pPr>
        <w:pStyle w:val="a3"/>
        <w:ind w:firstLine="709"/>
      </w:pPr>
      <w:r>
        <w:t>4. Настоящее постановление администрации муниципального образования «Городской округ город Астрахань» вступает в законную силу с момента его официального опубликования и распространяется на правоотношения, возникшие с 30.06.2024.</w:t>
      </w:r>
    </w:p>
    <w:p w:rsidR="00820E2F" w:rsidRDefault="00820E2F" w:rsidP="00820E2F">
      <w:pPr>
        <w:pStyle w:val="a3"/>
        <w:ind w:firstLine="709"/>
        <w:rPr>
          <w:spacing w:val="5"/>
        </w:rPr>
      </w:pPr>
      <w:r>
        <w:rPr>
          <w:spacing w:val="5"/>
        </w:rPr>
        <w:t xml:space="preserve">5. </w:t>
      </w:r>
      <w:proofErr w:type="gramStart"/>
      <w:r>
        <w:rPr>
          <w:spacing w:val="5"/>
        </w:rPr>
        <w:t>Контроль за исполнением настоящего постановления администрации муниципального образования «Городской округ город Астрахань» возложить на исполняющего обязанности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  <w:proofErr w:type="gramEnd"/>
    </w:p>
    <w:p w:rsidR="00820E2F" w:rsidRDefault="00820E2F" w:rsidP="00820E2F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</w:t>
      </w:r>
    </w:p>
    <w:p w:rsidR="00820E2F" w:rsidRDefault="00820E2F" w:rsidP="00820E2F">
      <w:pPr>
        <w:pStyle w:val="a3"/>
        <w:jc w:val="right"/>
        <w:rPr>
          <w:b/>
          <w:bCs/>
        </w:rPr>
      </w:pPr>
      <w:r>
        <w:rPr>
          <w:b/>
          <w:bCs/>
        </w:rPr>
        <w:t>главы муниципального образования</w:t>
      </w:r>
    </w:p>
    <w:p w:rsidR="00820E2F" w:rsidRDefault="00820E2F" w:rsidP="00820E2F">
      <w:pPr>
        <w:pStyle w:val="a3"/>
        <w:jc w:val="right"/>
        <w:rPr>
          <w:b/>
          <w:bCs/>
        </w:rPr>
      </w:pPr>
      <w:r>
        <w:rPr>
          <w:b/>
          <w:bCs/>
        </w:rPr>
        <w:t xml:space="preserve"> «Городской округ город Астрахань» </w:t>
      </w:r>
    </w:p>
    <w:p w:rsidR="00820E2F" w:rsidRDefault="00820E2F" w:rsidP="00820E2F">
      <w:pPr>
        <w:pStyle w:val="a3"/>
        <w:jc w:val="right"/>
        <w:rPr>
          <w:b/>
          <w:bCs/>
        </w:rPr>
      </w:pPr>
      <w:r>
        <w:rPr>
          <w:b/>
          <w:bCs/>
        </w:rPr>
        <w:t>Н.Л. КУЧЕРУК</w:t>
      </w:r>
    </w:p>
    <w:p w:rsidR="00FF4A14" w:rsidRDefault="00D239C5"/>
    <w:sectPr w:rsidR="00FF4A14" w:rsidSect="00820E2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E2F"/>
    <w:rsid w:val="00820E2F"/>
    <w:rsid w:val="008505A8"/>
    <w:rsid w:val="00A56E3A"/>
    <w:rsid w:val="00D23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20E2F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20E2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20E2F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20E2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513</Words>
  <Characters>2930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2024-07-03T13:22:00Z</dcterms:created>
  <dcterms:modified xsi:type="dcterms:W3CDTF">2024-07-03T13:23:00Z</dcterms:modified>
</cp:coreProperties>
</file>