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62EA" w:rsidRDefault="002D62EA" w:rsidP="002D62EA">
      <w:pPr>
        <w:pStyle w:val="3"/>
      </w:pPr>
      <w:r>
        <w:t>Администрация муниципального образования «Город Астрахань»</w:t>
      </w:r>
    </w:p>
    <w:p w:rsidR="004F0BC9" w:rsidRDefault="002D62EA" w:rsidP="002D62EA">
      <w:pPr>
        <w:pStyle w:val="3"/>
      </w:pPr>
      <w:r>
        <w:t>ПОСТАНОВЛЕНИЕ</w:t>
      </w:r>
      <w:r>
        <w:t xml:space="preserve"> </w:t>
      </w:r>
    </w:p>
    <w:p w:rsidR="002D62EA" w:rsidRDefault="002D62EA" w:rsidP="002D62EA">
      <w:pPr>
        <w:pStyle w:val="3"/>
      </w:pPr>
      <w:bookmarkStart w:id="0" w:name="_GoBack"/>
      <w:bookmarkEnd w:id="0"/>
      <w:r>
        <w:t>28 марта 2025 года № 45</w:t>
      </w:r>
    </w:p>
    <w:p w:rsidR="002D62EA" w:rsidRDefault="002D62EA" w:rsidP="002D62EA">
      <w:pPr>
        <w:pStyle w:val="3"/>
      </w:pPr>
      <w:r>
        <w:t xml:space="preserve">«О внесении изменения в постановление администрации </w:t>
      </w:r>
    </w:p>
    <w:p w:rsidR="002D62EA" w:rsidRDefault="002D62EA" w:rsidP="002D62EA">
      <w:pPr>
        <w:pStyle w:val="3"/>
      </w:pPr>
      <w:r>
        <w:t xml:space="preserve">муниципального образования «Городской округ </w:t>
      </w:r>
    </w:p>
    <w:p w:rsidR="002D62EA" w:rsidRDefault="002D62EA" w:rsidP="002D62EA">
      <w:pPr>
        <w:pStyle w:val="3"/>
      </w:pPr>
      <w:r>
        <w:t>город Астрахань» от 27.04.2024 № 73»</w:t>
      </w:r>
    </w:p>
    <w:p w:rsidR="002D62EA" w:rsidRDefault="002D62EA" w:rsidP="002D62EA">
      <w:pPr>
        <w:pStyle w:val="a3"/>
        <w:ind w:firstLine="709"/>
      </w:pPr>
      <w:proofErr w:type="gramStart"/>
      <w:r>
        <w:t>На основании федеральных законов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от 10.12.1995 № 196-ФЗ «О безопасности дорожного движения», приказа Минтранса Российской Федерации от 11.04.2022 № 127 «Об утверждении Порядка выдачи специального разрешения на движение по автомобильным дорогам транспортного средства, осуществляющего перевозку опасных грузов», и в</w:t>
      </w:r>
      <w:proofErr w:type="gramEnd"/>
      <w:r>
        <w:t xml:space="preserve"> связи с сохранением угроз атаки БПЛА и объявлениями сигналов «Воздушной тревоги» на объектах нефтепереработки и нефтебазах, увеличивается время налива автоцистерн, что приводит к рискам простоев АЗС из-за несвоевременной поставки нефтепродуктов, ПОСТАНОВЛЯЮ:</w:t>
      </w:r>
    </w:p>
    <w:p w:rsidR="002D62EA" w:rsidRDefault="002D62EA" w:rsidP="002D62EA">
      <w:pPr>
        <w:pStyle w:val="a3"/>
        <w:ind w:firstLine="709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«Городской округ город Астрахань» от 27.04.2024 № 73 «Об утверждении временного Перечня маршрутов перевозок опасных грузов автомобильным транспортом на территории муниципального образования «Городской округ город Астрахань» с изменениями, внесенными постановлениями администрации муниципального образования «Городской округ город Астрахань» от 28.06.2024 № 95, от 30.08,2024 № 142, от 31.10.2024 № 180, от 27.12.2024 № 213 (далее - постановление), следующее изменение:</w:t>
      </w:r>
      <w:proofErr w:type="gramEnd"/>
    </w:p>
    <w:p w:rsidR="002D62EA" w:rsidRDefault="002D62EA" w:rsidP="002D62EA">
      <w:pPr>
        <w:pStyle w:val="a3"/>
        <w:ind w:firstLine="709"/>
      </w:pPr>
      <w:r>
        <w:t>- в пункте 2 постановления цифры «31.03.2025» заменить цифрами «31.10.2025».</w:t>
      </w:r>
    </w:p>
    <w:p w:rsidR="002D62EA" w:rsidRDefault="002D62EA" w:rsidP="002D62EA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2D62EA" w:rsidRDefault="002D62EA" w:rsidP="002D62EA">
      <w:pPr>
        <w:pStyle w:val="a3"/>
        <w:ind w:firstLine="709"/>
      </w:pPr>
      <w:r>
        <w:rPr>
          <w:spacing w:val="5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2D62EA" w:rsidRDefault="002D62EA" w:rsidP="002D62EA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D62EA" w:rsidRDefault="002D62EA" w:rsidP="002D62EA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2D62EA" w:rsidRDefault="002D62EA" w:rsidP="002D62EA">
      <w:pPr>
        <w:pStyle w:val="a3"/>
        <w:ind w:firstLine="709"/>
      </w:pPr>
      <w:r>
        <w:t>3.1.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</w:t>
      </w:r>
    </w:p>
    <w:p w:rsidR="002D62EA" w:rsidRDefault="002D62EA" w:rsidP="002D62EA">
      <w:pPr>
        <w:pStyle w:val="a3"/>
        <w:ind w:firstLine="709"/>
      </w:pPr>
      <w:r>
        <w:t xml:space="preserve"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2D62EA" w:rsidRDefault="002D62EA" w:rsidP="002D62EA">
      <w:pPr>
        <w:pStyle w:val="a3"/>
        <w:ind w:firstLine="709"/>
      </w:pPr>
      <w:r>
        <w:t>3.3. В течение десяти дней после принятия настоящего постановления администрации муниципального образования «Городской округ город Астрахань» направить его в прокуратуру Кировского района г.  Астрахани для проведения антикоррупционной экспертизы и проверки на предмет законности.</w:t>
      </w:r>
    </w:p>
    <w:p w:rsidR="002D62EA" w:rsidRDefault="002D62EA" w:rsidP="002D62EA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законную силу с момента его официального опубликования и распространяет свое действие на правоотношения, возникшие с 31.03.2025.</w:t>
      </w:r>
    </w:p>
    <w:p w:rsidR="002D62EA" w:rsidRDefault="002D62EA" w:rsidP="002D62EA">
      <w:pPr>
        <w:pStyle w:val="a3"/>
        <w:ind w:firstLine="709"/>
        <w:rPr>
          <w:spacing w:val="0"/>
        </w:rPr>
      </w:pPr>
      <w:r>
        <w:rPr>
          <w:spacing w:val="0"/>
        </w:rPr>
        <w:t xml:space="preserve">5. </w:t>
      </w:r>
      <w:proofErr w:type="gramStart"/>
      <w:r>
        <w:rPr>
          <w:spacing w:val="0"/>
        </w:rPr>
        <w:t>Контроль за</w:t>
      </w:r>
      <w:proofErr w:type="gramEnd"/>
      <w:r>
        <w:rPr>
          <w:spacing w:val="0"/>
        </w:rP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2D62EA" w:rsidRDefault="002D62EA" w:rsidP="002D62EA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2D62EA" w:rsidRDefault="002D62EA" w:rsidP="002D62EA">
      <w:pPr>
        <w:jc w:val="right"/>
      </w:pPr>
      <w:r>
        <w:rPr>
          <w:b/>
          <w:bCs/>
        </w:rPr>
        <w:t xml:space="preserve"> И.А. РЕДЬКИН</w:t>
      </w:r>
    </w:p>
    <w:p w:rsidR="00FF4A14" w:rsidRDefault="004F0BC9"/>
    <w:sectPr w:rsidR="00FF4A14" w:rsidSect="002D62EA">
      <w:pgSz w:w="11906" w:h="16838"/>
      <w:pgMar w:top="1134" w:right="991" w:bottom="1134" w:left="212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2EA"/>
    <w:rsid w:val="002D62EA"/>
    <w:rsid w:val="004F0BC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2E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D62E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D62E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2E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D62E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D62E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537</Words>
  <Characters>3063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2025-04-03T04:57:00Z</dcterms:created>
  <dcterms:modified xsi:type="dcterms:W3CDTF">2025-04-03T05:00:00Z</dcterms:modified>
</cp:coreProperties>
</file>