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BF" w:rsidRDefault="000017BF" w:rsidP="000017BF">
      <w:pPr>
        <w:pStyle w:val="3"/>
      </w:pPr>
      <w:r>
        <w:t>Администрация муниципального образования «Город Астрахань»</w:t>
      </w:r>
    </w:p>
    <w:p w:rsidR="000017BF" w:rsidRDefault="000017BF" w:rsidP="000017BF">
      <w:pPr>
        <w:pStyle w:val="3"/>
      </w:pPr>
      <w:r>
        <w:t>ПОСТАНОВЛЕНИЕ</w:t>
      </w:r>
    </w:p>
    <w:p w:rsidR="000017BF" w:rsidRDefault="000017BF" w:rsidP="000017BF">
      <w:pPr>
        <w:pStyle w:val="3"/>
      </w:pPr>
      <w:r>
        <w:t>29 декабря 2021 года № 382</w:t>
      </w:r>
    </w:p>
    <w:p w:rsidR="000017BF" w:rsidRDefault="000017BF" w:rsidP="000017BF">
      <w:pPr>
        <w:pStyle w:val="3"/>
      </w:pPr>
      <w:r>
        <w:t>«О внесении изменений в постановление администрации</w:t>
      </w:r>
    </w:p>
    <w:p w:rsidR="000017BF" w:rsidRDefault="000017BF" w:rsidP="000017BF">
      <w:pPr>
        <w:pStyle w:val="3"/>
      </w:pPr>
      <w:r>
        <w:t>города Астрахани от 30.01.2014 № 410»</w:t>
      </w:r>
    </w:p>
    <w:p w:rsidR="000017BF" w:rsidRDefault="000017BF" w:rsidP="000017BF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постановлениями администрации города Астрахани от 03.12.2012 № 10383, администрации муниципального образования «Город Астрахань» от 12.11.2021 № 332, решением</w:t>
      </w:r>
      <w:proofErr w:type="gramEnd"/>
      <w:r>
        <w:t xml:space="preserve"> Городской Думы муниципального образования «Город Астрахань» от 12.03.2021 № 11 «Об утверждении структуры администрации муниципального образования «Город Астрахань», ПОСТАНОВЛЯЮ:</w:t>
      </w:r>
    </w:p>
    <w:p w:rsidR="000017BF" w:rsidRDefault="000017BF" w:rsidP="000017BF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«Предоставление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муниципального образования «Город Астрахань», утвержденный постановлением администрации города Астрахани от 30.01.2014 № 410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информации об организации общедоступного и</w:t>
      </w:r>
      <w:proofErr w:type="gramEnd"/>
      <w:r>
        <w:t xml:space="preserve"> </w:t>
      </w:r>
      <w:proofErr w:type="gramStart"/>
      <w:r>
        <w:t>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муниципального образования «Город Астрахань», с изменениями и дополнениями, внесенными постановлениями администрации города Астрахани от 02.06.2014 № 3420, администрации муниципального образования «Город Астрахань» от 20.05.2016 № 3258, от 22.04.2019 № 191 (далее - административный Регламент), следующие изменения:</w:t>
      </w:r>
      <w:proofErr w:type="gramEnd"/>
    </w:p>
    <w:p w:rsidR="000017BF" w:rsidRDefault="000017BF" w:rsidP="000017BF">
      <w:pPr>
        <w:pStyle w:val="a3"/>
        <w:ind w:firstLine="709"/>
      </w:pPr>
      <w:r>
        <w:t>1.1. Абзац 3 подпункта 1.4.1 пункта 1.4 административного Регламента исключить.</w:t>
      </w:r>
    </w:p>
    <w:p w:rsidR="000017BF" w:rsidRDefault="000017BF" w:rsidP="000017BF">
      <w:pPr>
        <w:pStyle w:val="a3"/>
        <w:ind w:firstLine="709"/>
      </w:pPr>
      <w:r>
        <w:t>1.2. В абзаце 5 подпункта 1.4.3 пункта 1.4 административного Регламента слова: «oso.kon@yandex.ru» заменить словами: «uprav.obr@30gorod.ru».</w:t>
      </w:r>
    </w:p>
    <w:p w:rsidR="000017BF" w:rsidRDefault="000017BF" w:rsidP="000017BF">
      <w:pPr>
        <w:pStyle w:val="a3"/>
        <w:ind w:firstLine="709"/>
      </w:pPr>
      <w:r>
        <w:t>1.3. Пункт 2.11 административного Регламента дополнить абзацами 2-4 следующего содержания:</w:t>
      </w:r>
    </w:p>
    <w:p w:rsidR="000017BF" w:rsidRDefault="000017BF" w:rsidP="000017BF">
      <w:pPr>
        <w:pStyle w:val="a3"/>
        <w:ind w:firstLine="709"/>
      </w:pPr>
      <w:r>
        <w:t>«При предоставлении муниципальной услуги в электронной форме идентификация и аутентификация могут осуществляться посредством:</w:t>
      </w:r>
    </w:p>
    <w:p w:rsidR="000017BF" w:rsidRDefault="000017BF" w:rsidP="000017BF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0017BF" w:rsidRDefault="000017BF" w:rsidP="000017BF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0017BF" w:rsidRDefault="000017BF" w:rsidP="000017BF">
      <w:pPr>
        <w:pStyle w:val="a3"/>
        <w:ind w:firstLine="709"/>
      </w:pPr>
      <w:r>
        <w:t>1.4. Абзацы 2-5 пункта 2.11 административного Регламента считать абзацами 5-8 соответственно.</w:t>
      </w:r>
    </w:p>
    <w:p w:rsidR="000017BF" w:rsidRDefault="000017BF" w:rsidP="000017BF">
      <w:pPr>
        <w:pStyle w:val="a3"/>
        <w:ind w:firstLine="709"/>
      </w:pPr>
      <w:r>
        <w:t>1.5. Подпункт 5.4.2 пункта 5.4 административного Регламента изложить в новой редакции:</w:t>
      </w:r>
    </w:p>
    <w:p w:rsidR="000017BF" w:rsidRDefault="000017BF" w:rsidP="000017BF">
      <w:pPr>
        <w:pStyle w:val="a3"/>
        <w:ind w:firstLine="709"/>
      </w:pPr>
      <w:r>
        <w:t>«5.4.2. Жалобы на решения и действия (или бездействие) заместителя главы муниципального образования «Город Астрахань» - начальника управления образования подаются главе муниципального образования «Город Астрахань» и рассматриваются администрацией</w:t>
      </w:r>
      <w:proofErr w:type="gramStart"/>
      <w:r>
        <w:t>.».</w:t>
      </w:r>
      <w:proofErr w:type="gramEnd"/>
    </w:p>
    <w:p w:rsidR="000017BF" w:rsidRDefault="000017BF" w:rsidP="000017BF">
      <w:pPr>
        <w:pStyle w:val="a3"/>
        <w:ind w:firstLine="709"/>
      </w:pPr>
      <w:r>
        <w:t>1.6. По всему тексту административного Регламента слова: «заместитель главы администрации - начальник управления» заменить словами: «заместитель главы муниципального образования «Город Астрахань» - начальник управления образования» в соответствующем падеже.</w:t>
      </w:r>
    </w:p>
    <w:p w:rsidR="000017BF" w:rsidRDefault="000017BF" w:rsidP="000017BF">
      <w:pPr>
        <w:pStyle w:val="a3"/>
        <w:ind w:firstLine="709"/>
      </w:pPr>
      <w:r>
        <w:t>1.7. В приложении 2 к административному Регламенту слова: «Начальнику управления образования» заменить словами: «Заместителю главы муниципального образования «Город Астрахань» - начальнику управления образования».</w:t>
      </w:r>
    </w:p>
    <w:p w:rsidR="000017BF" w:rsidRDefault="000017BF" w:rsidP="000017BF">
      <w:pPr>
        <w:pStyle w:val="a3"/>
        <w:ind w:firstLine="709"/>
      </w:pPr>
      <w:r>
        <w:t>2.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0017BF" w:rsidRDefault="000017BF" w:rsidP="000017B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017BF" w:rsidRDefault="000017BF" w:rsidP="000017BF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017BF" w:rsidRDefault="000017BF" w:rsidP="000017BF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17BF" w:rsidRDefault="000017BF" w:rsidP="000017BF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017BF" w:rsidRDefault="000017BF" w:rsidP="000017BF">
      <w:pPr>
        <w:pStyle w:val="a3"/>
        <w:ind w:firstLine="709"/>
      </w:pPr>
      <w:r>
        <w:lastRenderedPageBreak/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017BF" w:rsidRDefault="000017BF" w:rsidP="000017BF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017BF" w:rsidRDefault="000017BF" w:rsidP="000017BF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017BF" w:rsidRDefault="000017BF" w:rsidP="000017BF">
      <w:pPr>
        <w:pStyle w:val="a3"/>
        <w:ind w:firstLine="709"/>
        <w:rPr>
          <w:spacing w:val="2"/>
        </w:rPr>
      </w:pPr>
      <w:r>
        <w:rPr>
          <w:spacing w:val="2"/>
        </w:rPr>
        <w:t xml:space="preserve">4.4.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017BF" w:rsidRDefault="000017BF" w:rsidP="000017BF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017BF" w:rsidRDefault="000017BF" w:rsidP="000017BF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bookmarkStart w:id="0" w:name="_GoBack"/>
      <w:bookmarkEnd w:id="0"/>
      <w:r>
        <w:rPr>
          <w:b/>
          <w:bCs/>
        </w:rPr>
        <w:t>М.Н. ПЕРМЯКОВА</w:t>
      </w:r>
    </w:p>
    <w:p w:rsidR="00FF4A14" w:rsidRDefault="000017BF"/>
    <w:sectPr w:rsidR="00FF4A14" w:rsidSect="000017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7BF"/>
    <w:rsid w:val="000017B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17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17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17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17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919</Words>
  <Characters>5241</Characters>
  <Application>Microsoft Office Word</Application>
  <DocSecurity>0</DocSecurity>
  <Lines>43</Lines>
  <Paragraphs>12</Paragraphs>
  <ScaleCrop>false</ScaleCrop>
  <Company/>
  <LinksUpToDate>false</LinksUpToDate>
  <CharactersWithSpaces>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2022-01-11T06:08:00Z</dcterms:created>
  <dcterms:modified xsi:type="dcterms:W3CDTF">2022-01-11T06:09:00Z</dcterms:modified>
</cp:coreProperties>
</file>