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153" w:rsidRDefault="001A1153" w:rsidP="001A1153">
      <w:pPr>
        <w:pStyle w:val="3"/>
      </w:pPr>
      <w:r>
        <w:t>Администрация муниципального образования «Город Астрахань»</w:t>
      </w:r>
    </w:p>
    <w:p w:rsidR="005F55D9" w:rsidRDefault="001A1153" w:rsidP="001A1153">
      <w:pPr>
        <w:pStyle w:val="3"/>
      </w:pPr>
      <w:r>
        <w:t xml:space="preserve">ПОСТАНОВЛЕНИЕ </w:t>
      </w:r>
    </w:p>
    <w:p w:rsidR="001A1153" w:rsidRDefault="001A1153" w:rsidP="001A1153">
      <w:pPr>
        <w:pStyle w:val="3"/>
      </w:pPr>
      <w:r>
        <w:t>30 июля 2024 года № 112</w:t>
      </w:r>
    </w:p>
    <w:p w:rsidR="00F42972" w:rsidRDefault="001A1153" w:rsidP="001A1153">
      <w:pPr>
        <w:pStyle w:val="3"/>
      </w:pPr>
      <w:r>
        <w:t>«О создании виртуального учебно-консультационного пункта по гражданской обороне</w:t>
      </w:r>
      <w:r w:rsidR="00F42972">
        <w:t xml:space="preserve"> </w:t>
      </w:r>
      <w:r>
        <w:t xml:space="preserve"> и чрезвычайным ситуациям</w:t>
      </w:r>
      <w:r w:rsidR="005F55D9">
        <w:t xml:space="preserve"> </w:t>
      </w:r>
      <w:r>
        <w:t xml:space="preserve">(электронный информационно-образовательный комплекс) муниципального образования </w:t>
      </w:r>
    </w:p>
    <w:p w:rsidR="001A1153" w:rsidRDefault="001A1153" w:rsidP="001A1153">
      <w:pPr>
        <w:pStyle w:val="3"/>
      </w:pPr>
      <w:r>
        <w:t>«Городской округ город Астрахань»</w:t>
      </w:r>
    </w:p>
    <w:p w:rsidR="001A1153" w:rsidRDefault="001A1153" w:rsidP="00744947">
      <w:pPr>
        <w:pStyle w:val="a3"/>
        <w:spacing w:line="230" w:lineRule="auto"/>
        <w:ind w:firstLine="709"/>
      </w:pPr>
      <w:proofErr w:type="gramStart"/>
      <w:r>
        <w:t>Руководствуясь федеральными законами от 21.12.1994 № 68-ФЗ «О защите на</w:t>
      </w:r>
      <w:r>
        <w:rPr>
          <w:spacing w:val="9"/>
        </w:rPr>
        <w:t xml:space="preserve">селения и территорий от чрезвычайных ситуаций природного и техногенного характера», от 12.02.1998 № 28-ФЗ «О гражданской обороне», от 06.10.2003 № 131-Ф3 </w:t>
      </w:r>
      <w:r>
        <w:t>«Об общих принципах организации местного самоуправления в Российской Федерации», Указом Президента Российской Федерации от 20.12.2016 № 696 «Об утверждении Основ государственной политики Российской Федерации в области гражданской обороны на период до 2030 года», в</w:t>
      </w:r>
      <w:proofErr w:type="gramEnd"/>
      <w:r>
        <w:t xml:space="preserve"> </w:t>
      </w:r>
      <w:proofErr w:type="gramStart"/>
      <w:r>
        <w:t>соответствии с постановлениями Правительства Российской Федерации от 02.11.2000 № 841 «Об утверждении Положения о подготовке населения в области гражданской обороны», от 18.09.2020 № 1485 «Об утверждении Положения о подготовке граждан Российской Федерации, иностранных граждан, лиц без гражданства в области защиты от чрезвычайных ситуаций природного и техногенного характера», Уставом муниципального образования «Городской округ город Астрахань», в целях проведения обучения неработающего населения муниципального образования</w:t>
      </w:r>
      <w:proofErr w:type="gramEnd"/>
      <w:r>
        <w:t xml:space="preserve"> «Городской округ город Астрахань» в области безопасности жизнедеятельности ПОСТАНОВЛЯЮ:</w:t>
      </w:r>
    </w:p>
    <w:p w:rsidR="001A1153" w:rsidRDefault="001A1153" w:rsidP="00744947">
      <w:pPr>
        <w:pStyle w:val="a3"/>
        <w:spacing w:line="230" w:lineRule="auto"/>
        <w:ind w:firstLine="709"/>
      </w:pPr>
      <w:r>
        <w:t>1. Создать виртуальный учебно-консультационный пункт по гражданской обороне и чрезвычайным ситуациям (электронный информационно-образовательный комплекс) муниципального образования «Городской округ город Астрахань» на базе официального сайта администрации муниципального образования «Городской округ город Астрахань».</w:t>
      </w:r>
    </w:p>
    <w:p w:rsidR="001A1153" w:rsidRDefault="001A1153" w:rsidP="00744947">
      <w:pPr>
        <w:pStyle w:val="a3"/>
        <w:spacing w:line="230" w:lineRule="auto"/>
        <w:ind w:firstLine="709"/>
      </w:pPr>
      <w:r>
        <w:t>2. Утвердить прилагаемое Положение о виртуальном учебно-консультационном пункте по гражданской обороне и чрезвычайным ситуациям (электронном информационно-образовательном комплексе) муниципального образования «Городской округ город Астрахань».</w:t>
      </w:r>
    </w:p>
    <w:p w:rsidR="001A1153" w:rsidRDefault="001A1153" w:rsidP="00744947">
      <w:pPr>
        <w:pStyle w:val="a3"/>
        <w:spacing w:line="230" w:lineRule="auto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A1153" w:rsidRDefault="001A1153" w:rsidP="00744947">
      <w:pPr>
        <w:pStyle w:val="a3"/>
        <w:spacing w:line="230" w:lineRule="auto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A1153" w:rsidRDefault="001A1153" w:rsidP="00744947">
      <w:pPr>
        <w:pStyle w:val="a3"/>
        <w:spacing w:line="230" w:lineRule="auto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A1153" w:rsidRDefault="001A1153" w:rsidP="00744947">
      <w:pPr>
        <w:pStyle w:val="a3"/>
        <w:spacing w:line="230" w:lineRule="auto"/>
        <w:ind w:firstLine="709"/>
      </w:pPr>
      <w:r>
        <w:t>3.3. Анонсировать создание подраздела «Виртуальный учебно-консультационный пункт по гражданской обороне и чрезвычайным ситуациям (электронный информационно-образовательный комплекс)» на официальном сайте и аккаунтах администрации муниципального образования «Городской округ город Астрахань» в средствах массовой информации.</w:t>
      </w:r>
    </w:p>
    <w:p w:rsidR="001A1153" w:rsidRDefault="001A1153" w:rsidP="00744947">
      <w:pPr>
        <w:pStyle w:val="a3"/>
        <w:spacing w:line="230" w:lineRule="auto"/>
        <w:ind w:firstLine="709"/>
      </w:pPr>
      <w:r>
        <w:t>4. Управлению делами администрации муниципального образования «Городской округ город Астрахань» обеспечить создание подраздела «Виртуальный учебно-консультационный пункт по гражданской обороне и чрезвычайным ситуациям (электронный информационно-образовательный комплекс)» на официальном сайте администрации муниципального образования «Городской округ город Астрахань» во вкладке контента «Гражданская оборона и защита от чрезвычайных ситуаций».</w:t>
      </w:r>
    </w:p>
    <w:p w:rsidR="001A1153" w:rsidRDefault="001A1153" w:rsidP="00744947">
      <w:pPr>
        <w:pStyle w:val="a3"/>
        <w:spacing w:line="230" w:lineRule="auto"/>
        <w:ind w:firstLine="709"/>
      </w:pPr>
      <w:r>
        <w:rPr>
          <w:spacing w:val="5"/>
        </w:rPr>
        <w:t>5. Муниципальному бюджетному учреждению города Астрахани «Аварийно-спасательный центр» обеспечить своевременное размещение информационного материала в подразделе «Виртуальный учебно-консультационный пункт по гражданской обороне и чрезвычайным ситуациям (электронный информационно-образовательный комплекс)» по вопросам защиты населения от чрезвычайных ситуаций.</w:t>
      </w:r>
    </w:p>
    <w:p w:rsidR="001A1153" w:rsidRDefault="001A1153" w:rsidP="00744947">
      <w:pPr>
        <w:pStyle w:val="a3"/>
        <w:spacing w:line="230" w:lineRule="auto"/>
        <w:ind w:firstLine="709"/>
      </w:pPr>
      <w:r>
        <w:t>6. Отделу мобилизационной подготовки и гражданской обороны администрации муниципального образования «Городской округ город Астрахань»:</w:t>
      </w:r>
    </w:p>
    <w:p w:rsidR="001A1153" w:rsidRDefault="001A1153" w:rsidP="00744947">
      <w:pPr>
        <w:pStyle w:val="a3"/>
        <w:spacing w:line="230" w:lineRule="auto"/>
        <w:ind w:firstLine="709"/>
      </w:pPr>
      <w:r>
        <w:t>6.1. Организовать подготовку информационного материала по тематике гражданской обороны для публикации его в подразделе «Виртуальный учебно-консультационный пункт по гражданской обороне и чрезвычайным ситуациям (электронный информационно-образовательный комплекс)» на официальном сайте администрации муниципального образования «Городской округ город Астрахань», во вкладке контента «Гражданская оборона и защита от чрезвычайных ситуаций».</w:t>
      </w:r>
    </w:p>
    <w:p w:rsidR="001A1153" w:rsidRDefault="001A1153" w:rsidP="00744947">
      <w:pPr>
        <w:pStyle w:val="a3"/>
        <w:spacing w:line="230" w:lineRule="auto"/>
        <w:ind w:firstLine="709"/>
      </w:pPr>
      <w:r>
        <w:t>6.2. Своевременно размещать информационный материал по тематике гражданской обороны в подразделе «Виртуальный учебно-консультационный пункт по гражданской обороне и чрезвычайным ситуациям (электронный информационно-образовательный комплекс)» на официальном сайте администрации муниципального образования «Городской округ город Астрахань», во вкладке контента «Гражданская оборона и защита от чрезвычайных ситуаций».</w:t>
      </w:r>
    </w:p>
    <w:p w:rsidR="001A1153" w:rsidRDefault="001A1153" w:rsidP="00744947">
      <w:pPr>
        <w:pStyle w:val="a3"/>
        <w:spacing w:line="230" w:lineRule="auto"/>
        <w:ind w:firstLine="709"/>
      </w:pPr>
      <w:r>
        <w:t xml:space="preserve">6.3. </w:t>
      </w:r>
      <w:proofErr w:type="gramStart"/>
      <w:r>
        <w:t>Ежемесячно до 05 числа месяца, следующего за отчетным, проводить анализ о количестве посещений подраздела «Виртуальный учебно-консультационный пункт по гражданской обороне и чрезвычайным ситуациям (электронный информационно-образовательный комплекс)» на официальном сайте администрации муниципального образования «Городской округ город Астрахань».</w:t>
      </w:r>
      <w:proofErr w:type="gramEnd"/>
    </w:p>
    <w:p w:rsidR="001A1153" w:rsidRPr="00744947" w:rsidRDefault="001A1153" w:rsidP="00744947">
      <w:pPr>
        <w:pStyle w:val="a3"/>
        <w:spacing w:line="230" w:lineRule="auto"/>
        <w:ind w:firstLine="709"/>
        <w:rPr>
          <w:spacing w:val="0"/>
        </w:rPr>
      </w:pPr>
      <w:r w:rsidRPr="00744947">
        <w:rPr>
          <w:spacing w:val="0"/>
        </w:rPr>
        <w:t xml:space="preserve">7. Признать утратившим силу постановление мэра города Астрахани от 14.03.2002 </w:t>
      </w:r>
      <w:r w:rsidR="00744947" w:rsidRPr="00744947">
        <w:rPr>
          <w:spacing w:val="0"/>
        </w:rPr>
        <w:t xml:space="preserve"> </w:t>
      </w:r>
      <w:r w:rsidRPr="00744947">
        <w:rPr>
          <w:spacing w:val="0"/>
        </w:rPr>
        <w:t xml:space="preserve">№ 596-м «Об утверждении Положения об учебно-консультационных пунктах по гражданской обороне </w:t>
      </w:r>
      <w:r w:rsidR="009071AB">
        <w:rPr>
          <w:spacing w:val="0"/>
        </w:rPr>
        <w:br/>
      </w:r>
      <w:r w:rsidRPr="00744947">
        <w:rPr>
          <w:spacing w:val="0"/>
        </w:rPr>
        <w:t>и чрезвычайным ситуациям».</w:t>
      </w:r>
    </w:p>
    <w:p w:rsidR="001A1153" w:rsidRDefault="001A1153" w:rsidP="00744947">
      <w:pPr>
        <w:pStyle w:val="a3"/>
        <w:spacing w:line="230" w:lineRule="auto"/>
        <w:ind w:firstLine="709"/>
      </w:pPr>
      <w:r>
        <w:t>8. Управлению контроля и документооборота администрации муниципального образования «Городской округ город Астрахань»:</w:t>
      </w:r>
    </w:p>
    <w:p w:rsidR="001A1153" w:rsidRDefault="001A1153" w:rsidP="00744947">
      <w:pPr>
        <w:pStyle w:val="a3"/>
        <w:spacing w:line="230" w:lineRule="auto"/>
        <w:ind w:firstLine="709"/>
      </w:pPr>
      <w:r>
        <w:lastRenderedPageBreak/>
        <w:t>8.1.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A1153" w:rsidRDefault="001A1153" w:rsidP="00744947">
      <w:pPr>
        <w:pStyle w:val="a3"/>
        <w:spacing w:line="230" w:lineRule="auto"/>
        <w:ind w:firstLine="709"/>
      </w:pPr>
      <w:r>
        <w:t>8.2.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A1153" w:rsidRDefault="001A1153" w:rsidP="00744947">
      <w:pPr>
        <w:pStyle w:val="a3"/>
        <w:spacing w:line="230" w:lineRule="auto"/>
        <w:ind w:firstLine="709"/>
      </w:pPr>
      <w:r>
        <w:t>8.3.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1A1153" w:rsidRDefault="001A1153" w:rsidP="00744947">
      <w:pPr>
        <w:pStyle w:val="a3"/>
        <w:spacing w:line="230" w:lineRule="auto"/>
        <w:ind w:firstLine="709"/>
      </w:pPr>
      <w:r>
        <w:t xml:space="preserve">8.4. Копию настоящего правового акта передать в муниципальное казенное учреждение г. Астрахани «Астраханской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1A1153" w:rsidRDefault="001A1153" w:rsidP="00744947">
      <w:pPr>
        <w:pStyle w:val="a3"/>
        <w:spacing w:line="230" w:lineRule="auto"/>
        <w:ind w:firstLine="709"/>
      </w:pPr>
      <w:r>
        <w:t>9.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1A1153" w:rsidRDefault="001A1153" w:rsidP="00744947">
      <w:pPr>
        <w:pStyle w:val="a3"/>
        <w:spacing w:line="230" w:lineRule="auto"/>
        <w:ind w:firstLine="709"/>
      </w:pPr>
      <w:r>
        <w:t xml:space="preserve">10.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1A1153" w:rsidRDefault="001A1153" w:rsidP="001A1153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1A1153" w:rsidRDefault="001A1153" w:rsidP="001A1153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9667E8" w:rsidRDefault="001A1153" w:rsidP="001A1153">
      <w:pPr>
        <w:pStyle w:val="a3"/>
        <w:jc w:val="right"/>
        <w:rPr>
          <w:b/>
          <w:bCs/>
        </w:rPr>
        <w:sectPr w:rsidR="009667E8" w:rsidSect="005F55D9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Н.Л. КУЧЕРУК</w:t>
      </w:r>
    </w:p>
    <w:p w:rsidR="001A1153" w:rsidRDefault="009667E8" w:rsidP="001A1153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57EC09A5" wp14:editId="25DAE091">
            <wp:extent cx="5580380" cy="819929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9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367F" w:rsidRPr="00B4367F">
        <w:rPr>
          <w:noProof/>
          <w:lang w:eastAsia="ru-RU"/>
        </w:rPr>
        <w:t xml:space="preserve"> </w:t>
      </w:r>
      <w:r w:rsidR="00B4367F">
        <w:rPr>
          <w:noProof/>
          <w:lang w:eastAsia="ru-RU"/>
        </w:rPr>
        <w:lastRenderedPageBreak/>
        <w:drawing>
          <wp:inline distT="0" distB="0" distL="0" distR="0" wp14:anchorId="4AC7577D" wp14:editId="74125F4A">
            <wp:extent cx="5580380" cy="8226908"/>
            <wp:effectExtent l="0" t="0" r="127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26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A14" w:rsidRDefault="00B4367F"/>
    <w:sectPr w:rsidR="00FF4A14" w:rsidSect="005F55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153"/>
    <w:rsid w:val="001A1153"/>
    <w:rsid w:val="005F55D9"/>
    <w:rsid w:val="00744947"/>
    <w:rsid w:val="008505A8"/>
    <w:rsid w:val="009071AB"/>
    <w:rsid w:val="009667E8"/>
    <w:rsid w:val="00A56E3A"/>
    <w:rsid w:val="00B4367F"/>
    <w:rsid w:val="00F4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115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11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66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67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115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11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66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67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991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2024-08-07T12:40:00Z</dcterms:created>
  <dcterms:modified xsi:type="dcterms:W3CDTF">2024-08-08T06:17:00Z</dcterms:modified>
</cp:coreProperties>
</file>