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6E3" w:rsidRDefault="008E06E3" w:rsidP="008E06E3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893E9B" w:rsidRDefault="008E06E3" w:rsidP="008E06E3">
      <w:pPr>
        <w:pStyle w:val="3"/>
      </w:pPr>
      <w:r>
        <w:t>ПОСТАНОВЛЕНИЕ</w:t>
      </w:r>
      <w:r>
        <w:t xml:space="preserve"> </w:t>
      </w:r>
    </w:p>
    <w:p w:rsidR="008E06E3" w:rsidRDefault="008E06E3" w:rsidP="008E06E3">
      <w:pPr>
        <w:pStyle w:val="3"/>
      </w:pPr>
      <w:r>
        <w:t xml:space="preserve">30 марта 2026 года № 311 </w:t>
      </w:r>
    </w:p>
    <w:p w:rsidR="008E06E3" w:rsidRDefault="008E06E3" w:rsidP="008E06E3">
      <w:pPr>
        <w:pStyle w:val="3"/>
      </w:pPr>
      <w:r>
        <w:t>«Об изъятии для муниципальных нужд муниципального образования</w:t>
      </w:r>
    </w:p>
    <w:p w:rsidR="008E06E3" w:rsidRDefault="008E06E3" w:rsidP="008E06E3">
      <w:pPr>
        <w:pStyle w:val="3"/>
      </w:pPr>
      <w:r>
        <w:t>«Городской округ город Астрахань» доли земельного участка и жилого помещения многоквартирного дома (литера «В, в, в</w:t>
      </w:r>
      <w:proofErr w:type="gramStart"/>
      <w:r>
        <w:t>1</w:t>
      </w:r>
      <w:proofErr w:type="gramEnd"/>
      <w:r>
        <w:t xml:space="preserve">») </w:t>
      </w:r>
    </w:p>
    <w:p w:rsidR="008E06E3" w:rsidRDefault="008E06E3" w:rsidP="008E06E3">
      <w:pPr>
        <w:pStyle w:val="3"/>
      </w:pPr>
      <w:r>
        <w:t>по ул. Челюскинцев, 65 в Кировском районе»</w:t>
      </w:r>
    </w:p>
    <w:p w:rsidR="008E06E3" w:rsidRDefault="008E06E3" w:rsidP="00893E9B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>. 11,</w:t>
      </w:r>
      <w:r>
        <w:t xml:space="preserve"> 49, 56.2, 56.3, 56.6, 56.7 Земельного кодекса Российской Федерации, заключением об оценке соответствия многоквартирного дома (литера «В, в, в</w:t>
      </w:r>
      <w:proofErr w:type="gramStart"/>
      <w:r>
        <w:t>1</w:t>
      </w:r>
      <w:proofErr w:type="gramEnd"/>
      <w:r>
        <w:t>») по ул. Челюскинцев, 65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24.12.2021 № ЗАК-22/14, распоряжением администрации муниципального образования «Город Астрахань» от 09.03.2022 № 376-р «О признании многоквартирного дома (литера «В, в, в</w:t>
      </w:r>
      <w:proofErr w:type="gramStart"/>
      <w:r>
        <w:t>1</w:t>
      </w:r>
      <w:proofErr w:type="gramEnd"/>
      <w:r>
        <w:t>») по ул. Челюскинцев, 65 в Кировском районе аварийным и подлежащим сносу», ПОСТАНОВЛЯЮ:</w:t>
      </w:r>
    </w:p>
    <w:p w:rsidR="008E06E3" w:rsidRDefault="008E06E3" w:rsidP="00893E9B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долю земельного участка (кадастровый номер 30:12:010364:21), пропорциональную площади жилого помещения (квартиры) № 3 в многоквартирном доме (литера «В, в, в</w:t>
      </w:r>
      <w:proofErr w:type="gramStart"/>
      <w:r>
        <w:t>1</w:t>
      </w:r>
      <w:proofErr w:type="gramEnd"/>
      <w:r>
        <w:t xml:space="preserve">») из расчета общей площади земельного участка, и жилое помещение (квартиру) № 3 в многоквартирном доме (литера «В, в, в1»), расположенные по адресу: г. Астрахань, ул. </w:t>
      </w:r>
      <w:bookmarkStart w:id="0" w:name="_GoBack"/>
      <w:bookmarkEnd w:id="0"/>
      <w:r>
        <w:t xml:space="preserve">Челюскинцев, 65 в Кировском </w:t>
      </w:r>
      <w:proofErr w:type="gramStart"/>
      <w:r>
        <w:t>районе</w:t>
      </w:r>
      <w:proofErr w:type="gramEnd"/>
      <w:r>
        <w:t xml:space="preserve"> (далее - недвижимое имущество).</w:t>
      </w:r>
    </w:p>
    <w:p w:rsidR="008E06E3" w:rsidRDefault="008E06E3" w:rsidP="00893E9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8E06E3" w:rsidRDefault="008E06E3" w:rsidP="00893E9B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8E06E3" w:rsidRDefault="008E06E3" w:rsidP="00893E9B">
      <w:pPr>
        <w:pStyle w:val="a3"/>
        <w:ind w:firstLine="709"/>
      </w:pPr>
      <w:r>
        <w:t>2.2. Обеспечить выполнение кадастровых работ в целях уточнения границ земельного участка (кадастровый номер 30:12:010364:21) по адресу: г. Астрахань, ул. Челюскинцев, 65 в Кировском районе.</w:t>
      </w:r>
    </w:p>
    <w:p w:rsidR="008E06E3" w:rsidRDefault="008E06E3" w:rsidP="00893E9B">
      <w:pPr>
        <w:pStyle w:val="a3"/>
        <w:ind w:firstLine="709"/>
      </w:pPr>
      <w:r>
        <w:t>2.3.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8E06E3" w:rsidRDefault="008E06E3" w:rsidP="00893E9B">
      <w:pPr>
        <w:pStyle w:val="a3"/>
        <w:ind w:firstLine="709"/>
      </w:pPr>
      <w:r>
        <w:t xml:space="preserve">2.4.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2.3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8E06E3" w:rsidRDefault="008E06E3" w:rsidP="00893E9B">
      <w:pPr>
        <w:pStyle w:val="a3"/>
        <w:ind w:firstLine="709"/>
      </w:pPr>
      <w:r>
        <w:t>2.5.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8E06E3" w:rsidRDefault="008E06E3" w:rsidP="00893E9B">
      <w:pPr>
        <w:pStyle w:val="a3"/>
        <w:ind w:firstLine="709"/>
      </w:pPr>
      <w:r>
        <w:t>2.6.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8E06E3" w:rsidRDefault="008E06E3" w:rsidP="00893E9B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8E06E3" w:rsidRDefault="008E06E3" w:rsidP="00893E9B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8E06E3" w:rsidRDefault="008E06E3" w:rsidP="00893E9B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па официальном сайте администрации муниципального образования «Городской округ город Астрахань».</w:t>
      </w:r>
    </w:p>
    <w:p w:rsidR="008E06E3" w:rsidRDefault="008E06E3" w:rsidP="00893E9B">
      <w:pPr>
        <w:pStyle w:val="a3"/>
        <w:ind w:firstLine="709"/>
      </w:pPr>
      <w:r>
        <w:t>4.2. Опубликовать настоящее постановление администрации муниципального об</w:t>
      </w:r>
      <w:r>
        <w:rPr>
          <w:spacing w:val="5"/>
        </w:rPr>
        <w:t>разования «Городской округ город Астрахань» в средствах массовой информации.</w:t>
      </w:r>
    </w:p>
    <w:p w:rsidR="008E06E3" w:rsidRDefault="008E06E3" w:rsidP="00893E9B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8E06E3" w:rsidRDefault="008E06E3" w:rsidP="00893E9B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8E06E3" w:rsidRDefault="008E06E3" w:rsidP="008E06E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8E06E3" w:rsidRDefault="008E06E3" w:rsidP="008E06E3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893E9B"/>
    <w:sectPr w:rsidR="00FF4A14" w:rsidSect="00893E9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6E3"/>
    <w:rsid w:val="008505A8"/>
    <w:rsid w:val="00893E9B"/>
    <w:rsid w:val="008E06E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06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06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06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06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2026-04-02T07:01:00Z</dcterms:created>
  <dcterms:modified xsi:type="dcterms:W3CDTF">2026-04-02T07:02:00Z</dcterms:modified>
</cp:coreProperties>
</file>